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453F" w14:textId="7D65D9F7" w:rsidR="00ED1D96" w:rsidRPr="00147A14" w:rsidRDefault="004C0F03" w:rsidP="004C0F03">
      <w:pPr>
        <w:rPr>
          <w:rFonts w:cstheme="minorHAnsi"/>
          <w:b/>
          <w:bCs/>
          <w:sz w:val="24"/>
          <w:szCs w:val="24"/>
          <w:u w:val="single"/>
        </w:rPr>
      </w:pPr>
      <w:r w:rsidRPr="00147A14">
        <w:rPr>
          <w:rFonts w:cstheme="minorHAnsi"/>
          <w:b/>
          <w:bCs/>
          <w:sz w:val="24"/>
          <w:szCs w:val="24"/>
          <w:u w:val="single"/>
        </w:rPr>
        <w:t>Plant cuttings</w:t>
      </w:r>
      <w:r w:rsidR="00147A14">
        <w:rPr>
          <w:rFonts w:cstheme="minorHAnsi"/>
          <w:b/>
          <w:bCs/>
          <w:sz w:val="24"/>
          <w:szCs w:val="24"/>
          <w:u w:val="single"/>
        </w:rPr>
        <w:t xml:space="preserve"> – </w:t>
      </w:r>
      <w:r w:rsidR="00E12921">
        <w:rPr>
          <w:rFonts w:cstheme="minorHAnsi"/>
          <w:b/>
          <w:bCs/>
          <w:sz w:val="24"/>
          <w:szCs w:val="24"/>
          <w:u w:val="single"/>
        </w:rPr>
        <w:t>October</w:t>
      </w:r>
      <w:r w:rsidR="00147A14">
        <w:rPr>
          <w:rFonts w:cstheme="minorHAnsi"/>
          <w:b/>
          <w:bCs/>
          <w:sz w:val="24"/>
          <w:szCs w:val="24"/>
          <w:u w:val="single"/>
        </w:rPr>
        <w:t xml:space="preserve"> 2021</w:t>
      </w:r>
    </w:p>
    <w:p w14:paraId="00FB1F42" w14:textId="7FB66DFF" w:rsidR="00502243" w:rsidRPr="00502243" w:rsidRDefault="00502243" w:rsidP="002D2318">
      <w:pPr>
        <w:pStyle w:val="Heading1"/>
        <w:spacing w:after="0" w:afterAutospacing="0"/>
        <w:rPr>
          <w:rFonts w:asciiTheme="minorHAnsi" w:eastAsiaTheme="minorHAnsi" w:hAnsiTheme="minorHAnsi" w:cstheme="minorBidi"/>
          <w:kern w:val="0"/>
          <w:sz w:val="22"/>
          <w:szCs w:val="22"/>
          <w:lang w:eastAsia="en-US"/>
        </w:rPr>
      </w:pPr>
      <w:r w:rsidRPr="00502243">
        <w:rPr>
          <w:rFonts w:asciiTheme="minorHAnsi" w:eastAsiaTheme="minorHAnsi" w:hAnsiTheme="minorHAnsi" w:cstheme="minorBidi"/>
          <w:kern w:val="0"/>
          <w:sz w:val="22"/>
          <w:szCs w:val="22"/>
          <w:lang w:eastAsia="en-US"/>
        </w:rPr>
        <w:t>How drones are helping our threatened plants – NZ Department of Conservation blog, 30 Sept 2021</w:t>
      </w:r>
    </w:p>
    <w:p w14:paraId="18063420" w14:textId="0554D526" w:rsidR="00502243" w:rsidRDefault="00502243" w:rsidP="002D2318">
      <w:pPr>
        <w:spacing w:after="0"/>
        <w:rPr>
          <w:rFonts w:eastAsia="Times New Roman" w:cstheme="minorHAnsi"/>
          <w:b/>
          <w:bCs/>
          <w:kern w:val="36"/>
          <w:lang w:eastAsia="en-AU"/>
        </w:rPr>
      </w:pPr>
      <w:r w:rsidRPr="00502243">
        <w:t>Funding in Budget 2018 has opened a new frontier of drone technology for use in threatened plant conservation.</w:t>
      </w:r>
      <w:r>
        <w:t xml:space="preserve"> “Zoom in!” – “Zoom in harder!” – “Yes! There! It is one! We’ve got one!” Jan is glued to the screen. And she is ecstatic. She has just found the proverbial needle in the haystack – a tiny little plant, no larger than a 10-cent piece, growing high up on a large, vertical cliff.</w:t>
      </w:r>
    </w:p>
    <w:p w14:paraId="467A4EC4" w14:textId="0DF16399" w:rsidR="00502243" w:rsidRPr="00502243" w:rsidRDefault="00607567" w:rsidP="002D7D6D">
      <w:pPr>
        <w:rPr>
          <w:rFonts w:eastAsia="Times New Roman" w:cstheme="minorHAnsi"/>
          <w:kern w:val="36"/>
          <w:lang w:eastAsia="en-AU"/>
        </w:rPr>
      </w:pPr>
      <w:hyperlink r:id="rId5" w:history="1">
        <w:r w:rsidR="00502243" w:rsidRPr="00502243">
          <w:rPr>
            <w:rStyle w:val="Hyperlink"/>
            <w:rFonts w:eastAsia="Times New Roman" w:cstheme="minorHAnsi"/>
            <w:kern w:val="36"/>
            <w:lang w:eastAsia="en-AU"/>
          </w:rPr>
          <w:t>https://blog.doc.govt.nz/2021/09/30/how-drones-are-helping-our-threatened-plants/</w:t>
        </w:r>
      </w:hyperlink>
    </w:p>
    <w:p w14:paraId="7619B2DA" w14:textId="32FF20FC" w:rsidR="002D2318" w:rsidRPr="002D2318" w:rsidRDefault="002D2318" w:rsidP="002D2318">
      <w:pPr>
        <w:pStyle w:val="Heading1"/>
        <w:spacing w:after="0" w:afterAutospacing="0"/>
        <w:rPr>
          <w:rFonts w:asciiTheme="minorHAnsi" w:eastAsiaTheme="minorHAnsi" w:hAnsiTheme="minorHAnsi" w:cstheme="minorBidi"/>
          <w:kern w:val="0"/>
          <w:sz w:val="22"/>
          <w:szCs w:val="22"/>
          <w:lang w:eastAsia="en-US"/>
        </w:rPr>
      </w:pPr>
      <w:r w:rsidRPr="002D2318">
        <w:rPr>
          <w:rFonts w:asciiTheme="minorHAnsi" w:eastAsiaTheme="minorHAnsi" w:hAnsiTheme="minorHAnsi" w:cstheme="minorBidi"/>
          <w:kern w:val="0"/>
          <w:sz w:val="22"/>
          <w:szCs w:val="22"/>
          <w:lang w:eastAsia="en-US"/>
        </w:rPr>
        <w:t>Most of Australia’s threatened plants aren’t being monitored, increasing the risk of extinctions – Threatened Species Recovery Hub, 22 July 2021</w:t>
      </w:r>
    </w:p>
    <w:p w14:paraId="00A12E2E" w14:textId="650BE673" w:rsidR="002D2318" w:rsidRPr="002D2318" w:rsidRDefault="002D2318" w:rsidP="002D2318">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2D2318">
        <w:rPr>
          <w:rFonts w:asciiTheme="minorHAnsi" w:eastAsiaTheme="minorHAnsi" w:hAnsiTheme="minorHAnsi" w:cstheme="minorBidi"/>
          <w:b w:val="0"/>
          <w:bCs w:val="0"/>
          <w:kern w:val="0"/>
          <w:sz w:val="22"/>
          <w:szCs w:val="22"/>
          <w:lang w:eastAsia="en-US"/>
        </w:rPr>
        <w:t xml:space="preserve">Most of Australia’s threatened plants aren’t being monitored, increasing the risk of extinctions. Almost two-thirds (63%) of threatened Australian plants are not receiving any monitoring according to a recent national assessment published in </w:t>
      </w:r>
      <w:hyperlink r:id="rId6" w:history="1">
        <w:r w:rsidRPr="002D2318">
          <w:rPr>
            <w:rFonts w:asciiTheme="minorHAnsi" w:eastAsiaTheme="minorHAnsi" w:hAnsiTheme="minorHAnsi" w:cstheme="minorBidi"/>
            <w:b w:val="0"/>
            <w:bCs w:val="0"/>
            <w:kern w:val="0"/>
            <w:sz w:val="22"/>
            <w:szCs w:val="22"/>
            <w:lang w:eastAsia="en-US"/>
          </w:rPr>
          <w:t xml:space="preserve">Biological </w:t>
        </w:r>
        <w:proofErr w:type="spellStart"/>
        <w:r w:rsidRPr="002D2318">
          <w:rPr>
            <w:rFonts w:asciiTheme="minorHAnsi" w:eastAsiaTheme="minorHAnsi" w:hAnsiTheme="minorHAnsi" w:cstheme="minorBidi"/>
            <w:b w:val="0"/>
            <w:bCs w:val="0"/>
            <w:kern w:val="0"/>
            <w:sz w:val="22"/>
            <w:szCs w:val="22"/>
            <w:lang w:eastAsia="en-US"/>
          </w:rPr>
          <w:t>Conservation</w:t>
        </w:r>
      </w:hyperlink>
      <w:r w:rsidRPr="002D2318">
        <w:rPr>
          <w:rFonts w:asciiTheme="minorHAnsi" w:eastAsiaTheme="minorHAnsi" w:hAnsiTheme="minorHAnsi" w:cstheme="minorBidi"/>
          <w:b w:val="0"/>
          <w:bCs w:val="0"/>
          <w:kern w:val="0"/>
          <w:sz w:val="22"/>
          <w:szCs w:val="22"/>
          <w:lang w:eastAsia="en-US"/>
        </w:rPr>
        <w:t>.This</w:t>
      </w:r>
      <w:proofErr w:type="spellEnd"/>
      <w:r w:rsidRPr="002D2318">
        <w:rPr>
          <w:rFonts w:asciiTheme="minorHAnsi" w:eastAsiaTheme="minorHAnsi" w:hAnsiTheme="minorHAnsi" w:cstheme="minorBidi"/>
          <w:b w:val="0"/>
          <w:bCs w:val="0"/>
          <w:kern w:val="0"/>
          <w:sz w:val="22"/>
          <w:szCs w:val="22"/>
          <w:lang w:eastAsia="en-US"/>
        </w:rPr>
        <w:t xml:space="preserve"> puts these species at much greater risk of ongoing declines and extinctions according to the lead author of the study Dr Tyrone </w:t>
      </w:r>
      <w:proofErr w:type="spellStart"/>
      <w:r w:rsidRPr="002D2318">
        <w:rPr>
          <w:rFonts w:asciiTheme="minorHAnsi" w:eastAsiaTheme="minorHAnsi" w:hAnsiTheme="minorHAnsi" w:cstheme="minorBidi"/>
          <w:b w:val="0"/>
          <w:bCs w:val="0"/>
          <w:kern w:val="0"/>
          <w:sz w:val="22"/>
          <w:szCs w:val="22"/>
          <w:lang w:eastAsia="en-US"/>
        </w:rPr>
        <w:t>Lavery</w:t>
      </w:r>
      <w:proofErr w:type="spellEnd"/>
      <w:r w:rsidRPr="002D2318">
        <w:rPr>
          <w:rFonts w:asciiTheme="minorHAnsi" w:eastAsiaTheme="minorHAnsi" w:hAnsiTheme="minorHAnsi" w:cstheme="minorBidi"/>
          <w:b w:val="0"/>
          <w:bCs w:val="0"/>
          <w:kern w:val="0"/>
          <w:sz w:val="22"/>
          <w:szCs w:val="22"/>
          <w:lang w:eastAsia="en-US"/>
        </w:rPr>
        <w:t xml:space="preserve"> from The Australian National University.</w:t>
      </w:r>
    </w:p>
    <w:p w14:paraId="475B29FE" w14:textId="46D7AD5E" w:rsidR="00502243" w:rsidRDefault="00607567" w:rsidP="002D7D6D">
      <w:hyperlink r:id="rId7" w:history="1">
        <w:r w:rsidR="002D2318" w:rsidRPr="006678E3">
          <w:rPr>
            <w:rStyle w:val="Hyperlink"/>
          </w:rPr>
          <w:t>https://www.nespthreatenedspecies.edu.au/news-and-media/media-releases/most-of-australia-s-threatened-plants-aren-t-being-monitored-increasing-the-risk-of-extinctions</w:t>
        </w:r>
      </w:hyperlink>
      <w:r w:rsidR="002D2318">
        <w:t xml:space="preserve"> </w:t>
      </w:r>
    </w:p>
    <w:p w14:paraId="314B6734" w14:textId="1DF31F3A" w:rsidR="007516FD" w:rsidRPr="007516FD" w:rsidRDefault="007516FD" w:rsidP="00E12921">
      <w:pPr>
        <w:pStyle w:val="Heading1"/>
        <w:spacing w:after="0" w:afterAutospacing="0"/>
        <w:rPr>
          <w:rFonts w:asciiTheme="minorHAnsi" w:eastAsiaTheme="minorHAnsi" w:hAnsiTheme="minorHAnsi" w:cstheme="minorBidi"/>
          <w:b w:val="0"/>
          <w:bCs w:val="0"/>
          <w:kern w:val="0"/>
          <w:sz w:val="22"/>
          <w:szCs w:val="22"/>
          <w:lang w:eastAsia="en-US"/>
        </w:rPr>
      </w:pPr>
      <w:r w:rsidRPr="007516FD">
        <w:rPr>
          <w:rFonts w:asciiTheme="minorHAnsi" w:eastAsiaTheme="minorHAnsi" w:hAnsiTheme="minorHAnsi" w:cstheme="minorBidi"/>
          <w:kern w:val="0"/>
          <w:sz w:val="22"/>
          <w:szCs w:val="22"/>
          <w:lang w:eastAsia="en-US"/>
        </w:rPr>
        <w:t xml:space="preserve">Biodiversity depends on pollinators: a first estimate of how many plants rely on animals </w:t>
      </w:r>
      <w:r>
        <w:rPr>
          <w:rFonts w:asciiTheme="minorHAnsi" w:eastAsiaTheme="minorHAnsi" w:hAnsiTheme="minorHAnsi" w:cstheme="minorBidi"/>
          <w:kern w:val="0"/>
          <w:sz w:val="22"/>
          <w:szCs w:val="22"/>
          <w:lang w:eastAsia="en-US"/>
        </w:rPr>
        <w:t>– The Conversation, 14 October 2021</w:t>
      </w:r>
    </w:p>
    <w:p w14:paraId="347C4A8D" w14:textId="02BD82EA" w:rsidR="007516FD" w:rsidRPr="007516FD" w:rsidRDefault="007516FD" w:rsidP="00722EBD">
      <w:pPr>
        <w:pStyle w:val="Heading1"/>
        <w:spacing w:after="0" w:afterAutospacing="0"/>
        <w:rPr>
          <w:rFonts w:asciiTheme="minorHAnsi" w:eastAsiaTheme="minorHAnsi" w:hAnsiTheme="minorHAnsi" w:cstheme="minorBidi"/>
          <w:b w:val="0"/>
          <w:bCs w:val="0"/>
          <w:kern w:val="0"/>
          <w:sz w:val="22"/>
          <w:szCs w:val="22"/>
          <w:lang w:eastAsia="en-US"/>
        </w:rPr>
      </w:pPr>
      <w:r w:rsidRPr="007516FD">
        <w:rPr>
          <w:rFonts w:asciiTheme="minorHAnsi" w:eastAsiaTheme="minorHAnsi" w:hAnsiTheme="minorHAnsi" w:cstheme="minorBidi"/>
          <w:b w:val="0"/>
          <w:bCs w:val="0"/>
          <w:kern w:val="0"/>
          <w:sz w:val="22"/>
          <w:szCs w:val="22"/>
          <w:lang w:eastAsia="en-US"/>
        </w:rPr>
        <w:t xml:space="preserve">The honeybee may be the best-known pollinator of plants, but there are </w:t>
      </w:r>
      <w:hyperlink r:id="rId8" w:history="1">
        <w:r w:rsidRPr="007516FD">
          <w:rPr>
            <w:rFonts w:asciiTheme="minorHAnsi" w:eastAsiaTheme="minorHAnsi" w:hAnsiTheme="minorHAnsi" w:cstheme="minorBidi"/>
            <w:b w:val="0"/>
            <w:bCs w:val="0"/>
            <w:kern w:val="0"/>
            <w:sz w:val="22"/>
            <w:szCs w:val="22"/>
            <w:lang w:eastAsia="en-US"/>
          </w:rPr>
          <w:t>thousands of pollinator species</w:t>
        </w:r>
      </w:hyperlink>
      <w:r w:rsidRPr="007516FD">
        <w:rPr>
          <w:rFonts w:asciiTheme="minorHAnsi" w:eastAsiaTheme="minorHAnsi" w:hAnsiTheme="minorHAnsi" w:cstheme="minorBidi"/>
          <w:b w:val="0"/>
          <w:bCs w:val="0"/>
          <w:kern w:val="0"/>
          <w:sz w:val="22"/>
          <w:szCs w:val="22"/>
          <w:lang w:eastAsia="en-US"/>
        </w:rPr>
        <w:t xml:space="preserve">, including other bees, butterflies, moths, beetles, flies and even some birds and mammals. Pollinators help to produce food – their contribution to crops is worth </w:t>
      </w:r>
      <w:hyperlink r:id="rId9" w:history="1">
        <w:r w:rsidRPr="007516FD">
          <w:rPr>
            <w:rFonts w:asciiTheme="minorHAnsi" w:eastAsiaTheme="minorHAnsi" w:hAnsiTheme="minorHAnsi" w:cstheme="minorBidi"/>
            <w:b w:val="0"/>
            <w:bCs w:val="0"/>
            <w:kern w:val="0"/>
            <w:sz w:val="22"/>
            <w:szCs w:val="22"/>
            <w:lang w:eastAsia="en-US"/>
          </w:rPr>
          <w:t>billions of dollars</w:t>
        </w:r>
      </w:hyperlink>
      <w:r w:rsidRPr="007516FD">
        <w:rPr>
          <w:rFonts w:asciiTheme="minorHAnsi" w:eastAsiaTheme="minorHAnsi" w:hAnsiTheme="minorHAnsi" w:cstheme="minorBidi"/>
          <w:b w:val="0"/>
          <w:bCs w:val="0"/>
          <w:kern w:val="0"/>
          <w:sz w:val="22"/>
          <w:szCs w:val="22"/>
          <w:lang w:eastAsia="en-US"/>
        </w:rPr>
        <w:t>. But they are also essential for the reproduction of plants generally, and thus for biodiversity.</w:t>
      </w:r>
      <w:r>
        <w:rPr>
          <w:rFonts w:asciiTheme="minorHAnsi" w:eastAsiaTheme="minorHAnsi" w:hAnsiTheme="minorHAnsi" w:cstheme="minorBidi"/>
          <w:b w:val="0"/>
          <w:bCs w:val="0"/>
          <w:kern w:val="0"/>
          <w:sz w:val="22"/>
          <w:szCs w:val="22"/>
          <w:lang w:eastAsia="en-US"/>
        </w:rPr>
        <w:t xml:space="preserve"> </w:t>
      </w:r>
      <w:hyperlink r:id="rId10" w:history="1">
        <w:r w:rsidRPr="006678E3">
          <w:rPr>
            <w:rStyle w:val="Hyperlink"/>
            <w:rFonts w:asciiTheme="minorHAnsi" w:eastAsiaTheme="minorHAnsi" w:hAnsiTheme="minorHAnsi" w:cstheme="minorBidi"/>
            <w:b w:val="0"/>
            <w:bCs w:val="0"/>
            <w:kern w:val="0"/>
            <w:sz w:val="22"/>
            <w:szCs w:val="22"/>
            <w:lang w:eastAsia="en-US"/>
          </w:rPr>
          <w:t>https://theconversation.com/biodiversity-depends-on-pollinators-a-first-estimate-of-how-many-plants-rely-on-animals-166908</w:t>
        </w:r>
      </w:hyperlink>
      <w:r>
        <w:rPr>
          <w:rFonts w:asciiTheme="minorHAnsi" w:eastAsiaTheme="minorHAnsi" w:hAnsiTheme="minorHAnsi" w:cstheme="minorBidi"/>
          <w:b w:val="0"/>
          <w:bCs w:val="0"/>
          <w:kern w:val="0"/>
          <w:sz w:val="22"/>
          <w:szCs w:val="22"/>
          <w:lang w:eastAsia="en-US"/>
        </w:rPr>
        <w:t xml:space="preserve"> </w:t>
      </w:r>
    </w:p>
    <w:p w14:paraId="613BA333" w14:textId="23CAC1DF" w:rsidR="00722EBD" w:rsidRPr="00722EBD" w:rsidRDefault="00722EBD" w:rsidP="00722EBD">
      <w:pPr>
        <w:pStyle w:val="Heading1"/>
        <w:spacing w:after="0" w:afterAutospacing="0"/>
        <w:rPr>
          <w:rFonts w:asciiTheme="minorHAnsi" w:eastAsiaTheme="minorHAnsi" w:hAnsiTheme="minorHAnsi" w:cstheme="minorBidi"/>
          <w:kern w:val="0"/>
          <w:sz w:val="22"/>
          <w:szCs w:val="22"/>
          <w:lang w:eastAsia="en-US"/>
        </w:rPr>
      </w:pPr>
      <w:r w:rsidRPr="00722EBD">
        <w:rPr>
          <w:rFonts w:asciiTheme="minorHAnsi" w:eastAsiaTheme="minorHAnsi" w:hAnsiTheme="minorHAnsi" w:cstheme="minorBidi"/>
          <w:kern w:val="0"/>
          <w:sz w:val="22"/>
          <w:szCs w:val="22"/>
          <w:lang w:eastAsia="en-US"/>
        </w:rPr>
        <w:t>Kew's Science Strategy</w:t>
      </w:r>
    </w:p>
    <w:p w14:paraId="66FA377E" w14:textId="77777777" w:rsidR="00722EBD" w:rsidRDefault="00722EBD" w:rsidP="00722EBD">
      <w:pPr>
        <w:spacing w:after="0"/>
      </w:pPr>
      <w:r>
        <w:t xml:space="preserve">The </w:t>
      </w:r>
      <w:hyperlink r:id="rId11" w:history="1">
        <w:r>
          <w:rPr>
            <w:rStyle w:val="Hyperlink"/>
          </w:rPr>
          <w:t>Kew Science Strategy 2021 – 2025</w:t>
        </w:r>
      </w:hyperlink>
      <w:r>
        <w:t xml:space="preserve"> outlines an ambitious plan to help stop biodiversity loss and discover sustainable nature-based solutions to some of the biggest global challenges.</w:t>
      </w:r>
    </w:p>
    <w:p w14:paraId="255EE22A" w14:textId="5EB8BD42" w:rsidR="00722EBD" w:rsidRDefault="00607567" w:rsidP="002D7D6D">
      <w:hyperlink r:id="rId12" w:history="1">
        <w:r w:rsidR="00722EBD" w:rsidRPr="006678E3">
          <w:rPr>
            <w:rStyle w:val="Hyperlink"/>
          </w:rPr>
          <w:t>https://www.kew.org/science/our-science/publications-and-reports/science-reports/kew-science-strategy?utm_campaign=961838_Science%20-%20Kew%20Science%20Strategy%20011021&amp;utm_medium=email&amp;utm_source=Kew&amp;utm_content=ScienceStrategyText011021&amp;dm_i=4THF,KM5Q,4AM8SC,2GSO9,1</w:t>
        </w:r>
      </w:hyperlink>
      <w:r w:rsidR="00722EBD">
        <w:t xml:space="preserve"> </w:t>
      </w:r>
    </w:p>
    <w:p w14:paraId="704184EF" w14:textId="58827390" w:rsidR="00036996" w:rsidRPr="00036996" w:rsidRDefault="00036996" w:rsidP="00E12921">
      <w:pPr>
        <w:spacing w:after="0"/>
        <w:rPr>
          <w:b/>
          <w:bCs/>
        </w:rPr>
      </w:pPr>
      <w:r w:rsidRPr="00036996">
        <w:rPr>
          <w:b/>
          <w:bCs/>
        </w:rPr>
        <w:t>Australia’s 100 Priority Species – DAWE 22 October 2021</w:t>
      </w:r>
    </w:p>
    <w:p w14:paraId="1F984CC2" w14:textId="5C0F347B" w:rsidR="00036996" w:rsidRDefault="00036996" w:rsidP="002D7D6D">
      <w:r>
        <w:t xml:space="preserve">From the Quokka, Green Sea Turtle, the Australian Sea Lion, the Greater Bilby, the Koala to the Orange-Bellied Parrot, the Morrison Government has announced 100 Priority Species that will be the focus of further conservation efforts under its 10-year Threatened Species Strategy, and an immediate $10 million in community grants for on ground activities. </w:t>
      </w:r>
      <w:hyperlink r:id="rId13" w:history="1">
        <w:r w:rsidRPr="006678E3">
          <w:rPr>
            <w:rStyle w:val="Hyperlink"/>
          </w:rPr>
          <w:t>https://minister.awe.gov.au/ley/media-releases/australias-100-priority-species?fbclid=IwAR1khxsnj0hnQS86tKAqEZm5kzrbWAH-5PpVD0MKL8NdM9e28vDTFDMctP4</w:t>
        </w:r>
      </w:hyperlink>
      <w:r>
        <w:t xml:space="preserve"> </w:t>
      </w:r>
    </w:p>
    <w:p w14:paraId="1482D18E" w14:textId="6C4E7311" w:rsidR="00CE220A" w:rsidRPr="00CE220A" w:rsidRDefault="00CE220A" w:rsidP="00E12921">
      <w:pPr>
        <w:pStyle w:val="Heading1"/>
        <w:spacing w:after="0" w:afterAutospacing="0"/>
        <w:rPr>
          <w:rFonts w:asciiTheme="minorHAnsi" w:eastAsiaTheme="minorHAnsi" w:hAnsiTheme="minorHAnsi" w:cstheme="minorBidi"/>
          <w:kern w:val="0"/>
          <w:sz w:val="22"/>
          <w:szCs w:val="22"/>
          <w:lang w:eastAsia="en-US"/>
        </w:rPr>
      </w:pPr>
      <w:r w:rsidRPr="00CE220A">
        <w:rPr>
          <w:rFonts w:asciiTheme="minorHAnsi" w:eastAsiaTheme="minorHAnsi" w:hAnsiTheme="minorHAnsi" w:cstheme="minorBidi"/>
          <w:kern w:val="0"/>
          <w:sz w:val="22"/>
          <w:szCs w:val="22"/>
          <w:lang w:eastAsia="en-US"/>
        </w:rPr>
        <w:t xml:space="preserve">World's smallest wattle plant found blooming on </w:t>
      </w:r>
      <w:proofErr w:type="spellStart"/>
      <w:r w:rsidRPr="00CE220A">
        <w:rPr>
          <w:rFonts w:asciiTheme="minorHAnsi" w:eastAsiaTheme="minorHAnsi" w:hAnsiTheme="minorHAnsi" w:cstheme="minorBidi"/>
          <w:kern w:val="0"/>
          <w:sz w:val="22"/>
          <w:szCs w:val="22"/>
          <w:lang w:eastAsia="en-US"/>
        </w:rPr>
        <w:t>K'gari</w:t>
      </w:r>
      <w:proofErr w:type="spellEnd"/>
      <w:r w:rsidRPr="00CE220A">
        <w:rPr>
          <w:rFonts w:asciiTheme="minorHAnsi" w:eastAsiaTheme="minorHAnsi" w:hAnsiTheme="minorHAnsi" w:cstheme="minorBidi"/>
          <w:kern w:val="0"/>
          <w:sz w:val="22"/>
          <w:szCs w:val="22"/>
          <w:lang w:eastAsia="en-US"/>
        </w:rPr>
        <w:t xml:space="preserve"> (Fraser Island) a year after bushfire</w:t>
      </w:r>
      <w:r>
        <w:rPr>
          <w:rFonts w:asciiTheme="minorHAnsi" w:eastAsiaTheme="minorHAnsi" w:hAnsiTheme="minorHAnsi" w:cstheme="minorBidi"/>
          <w:kern w:val="0"/>
          <w:sz w:val="22"/>
          <w:szCs w:val="22"/>
          <w:lang w:eastAsia="en-US"/>
        </w:rPr>
        <w:t xml:space="preserve"> – ABC News, 23 October 2021</w:t>
      </w:r>
    </w:p>
    <w:p w14:paraId="330103C6" w14:textId="68B00959" w:rsidR="00CE220A" w:rsidRPr="00CE220A" w:rsidRDefault="00CE220A" w:rsidP="00A36B26">
      <w:pPr>
        <w:pStyle w:val="Heading1"/>
        <w:rPr>
          <w:rFonts w:asciiTheme="minorHAnsi" w:eastAsiaTheme="minorHAnsi" w:hAnsiTheme="minorHAnsi" w:cstheme="minorBidi"/>
          <w:b w:val="0"/>
          <w:bCs w:val="0"/>
          <w:kern w:val="0"/>
          <w:sz w:val="22"/>
          <w:szCs w:val="22"/>
          <w:lang w:eastAsia="en-US"/>
        </w:rPr>
      </w:pPr>
      <w:r w:rsidRPr="00CE220A">
        <w:rPr>
          <w:rFonts w:asciiTheme="minorHAnsi" w:eastAsiaTheme="minorHAnsi" w:hAnsiTheme="minorHAnsi" w:cstheme="minorBidi"/>
          <w:b w:val="0"/>
          <w:bCs w:val="0"/>
          <w:kern w:val="0"/>
          <w:sz w:val="22"/>
          <w:szCs w:val="22"/>
          <w:lang w:eastAsia="en-US"/>
        </w:rPr>
        <w:lastRenderedPageBreak/>
        <w:t xml:space="preserve">The world's smallest wattle plant has been found blooming in the bushfire-scorched grounds of </w:t>
      </w:r>
      <w:proofErr w:type="spellStart"/>
      <w:r w:rsidRPr="00CE220A">
        <w:rPr>
          <w:rFonts w:asciiTheme="minorHAnsi" w:eastAsiaTheme="minorHAnsi" w:hAnsiTheme="minorHAnsi" w:cstheme="minorBidi"/>
          <w:b w:val="0"/>
          <w:bCs w:val="0"/>
          <w:kern w:val="0"/>
          <w:sz w:val="22"/>
          <w:szCs w:val="22"/>
          <w:lang w:eastAsia="en-US"/>
        </w:rPr>
        <w:t>K'gari</w:t>
      </w:r>
      <w:proofErr w:type="spellEnd"/>
      <w:r w:rsidRPr="00CE220A">
        <w:rPr>
          <w:rFonts w:asciiTheme="minorHAnsi" w:eastAsiaTheme="minorHAnsi" w:hAnsiTheme="minorHAnsi" w:cstheme="minorBidi"/>
          <w:b w:val="0"/>
          <w:bCs w:val="0"/>
          <w:kern w:val="0"/>
          <w:sz w:val="22"/>
          <w:szCs w:val="22"/>
          <w:lang w:eastAsia="en-US"/>
        </w:rPr>
        <w:t xml:space="preserve"> (Fraser Island), with experts saying it shows the island is in full recovery mode.</w:t>
      </w:r>
      <w:r w:rsidR="005C7F6E">
        <w:rPr>
          <w:rFonts w:asciiTheme="minorHAnsi" w:eastAsiaTheme="minorHAnsi" w:hAnsiTheme="minorHAnsi" w:cstheme="minorBidi"/>
          <w:b w:val="0"/>
          <w:bCs w:val="0"/>
          <w:kern w:val="0"/>
          <w:sz w:val="22"/>
          <w:szCs w:val="22"/>
          <w:lang w:eastAsia="en-US"/>
        </w:rPr>
        <w:t xml:space="preserve"> </w:t>
      </w:r>
      <w:r w:rsidR="005C7F6E" w:rsidRPr="005C7F6E">
        <w:rPr>
          <w:rFonts w:asciiTheme="minorHAnsi" w:eastAsiaTheme="minorHAnsi" w:hAnsiTheme="minorHAnsi" w:cstheme="minorBidi"/>
          <w:b w:val="0"/>
          <w:bCs w:val="0"/>
          <w:kern w:val="0"/>
          <w:sz w:val="22"/>
          <w:szCs w:val="22"/>
          <w:lang w:eastAsia="en-US"/>
        </w:rPr>
        <w:t xml:space="preserve">Queensland Parks and Wildlife Service (QPWS) rangers were amazed to find the miniature bright yellow flowers of the </w:t>
      </w:r>
      <w:r w:rsidR="005C7F6E" w:rsidRPr="005C7F6E">
        <w:rPr>
          <w:rFonts w:asciiTheme="minorHAnsi" w:eastAsiaTheme="minorHAnsi" w:hAnsiTheme="minorHAnsi" w:cstheme="minorBidi"/>
          <w:b w:val="0"/>
          <w:bCs w:val="0"/>
          <w:i/>
          <w:iCs/>
          <w:kern w:val="0"/>
          <w:sz w:val="22"/>
          <w:szCs w:val="22"/>
          <w:lang w:eastAsia="en-US"/>
        </w:rPr>
        <w:t xml:space="preserve">Acacia </w:t>
      </w:r>
      <w:proofErr w:type="spellStart"/>
      <w:r w:rsidR="005C7F6E" w:rsidRPr="005C7F6E">
        <w:rPr>
          <w:rFonts w:asciiTheme="minorHAnsi" w:eastAsiaTheme="minorHAnsi" w:hAnsiTheme="minorHAnsi" w:cstheme="minorBidi"/>
          <w:b w:val="0"/>
          <w:bCs w:val="0"/>
          <w:i/>
          <w:iCs/>
          <w:kern w:val="0"/>
          <w:sz w:val="22"/>
          <w:szCs w:val="22"/>
          <w:lang w:eastAsia="en-US"/>
        </w:rPr>
        <w:t>baueri</w:t>
      </w:r>
      <w:proofErr w:type="spellEnd"/>
      <w:r w:rsidR="005C7F6E" w:rsidRPr="005C7F6E">
        <w:rPr>
          <w:rFonts w:asciiTheme="minorHAnsi" w:eastAsiaTheme="minorHAnsi" w:hAnsiTheme="minorHAnsi" w:cstheme="minorBidi"/>
          <w:b w:val="0"/>
          <w:bCs w:val="0"/>
          <w:kern w:val="0"/>
          <w:sz w:val="22"/>
          <w:szCs w:val="22"/>
          <w:lang w:eastAsia="en-US"/>
        </w:rPr>
        <w:t>, a threatened species commonly known as the tiny wattle, during recent surveys of areas affected by fire a year ago.</w:t>
      </w:r>
      <w:r w:rsidR="005C7F6E">
        <w:rPr>
          <w:rFonts w:asciiTheme="minorHAnsi" w:eastAsiaTheme="minorHAnsi" w:hAnsiTheme="minorHAnsi" w:cstheme="minorBidi"/>
          <w:b w:val="0"/>
          <w:bCs w:val="0"/>
          <w:kern w:val="0"/>
          <w:sz w:val="22"/>
          <w:szCs w:val="22"/>
          <w:lang w:eastAsia="en-US"/>
        </w:rPr>
        <w:t xml:space="preserve"> </w:t>
      </w:r>
      <w:hyperlink r:id="rId14" w:history="1">
        <w:r w:rsidR="005C7F6E" w:rsidRPr="006678E3">
          <w:rPr>
            <w:rStyle w:val="Hyperlink"/>
            <w:rFonts w:asciiTheme="minorHAnsi" w:eastAsiaTheme="minorHAnsi" w:hAnsiTheme="minorHAnsi" w:cstheme="minorBidi"/>
            <w:b w:val="0"/>
            <w:bCs w:val="0"/>
            <w:kern w:val="0"/>
            <w:sz w:val="22"/>
            <w:szCs w:val="22"/>
            <w:lang w:eastAsia="en-US"/>
          </w:rPr>
          <w:t>https://www.abc.net.au/news/2021-10-23/worlds-smallest-wattle-survives-kgari-fraser-island-bushfire/100556326</w:t>
        </w:r>
      </w:hyperlink>
      <w:r w:rsidR="005C7F6E">
        <w:rPr>
          <w:rFonts w:asciiTheme="minorHAnsi" w:eastAsiaTheme="minorHAnsi" w:hAnsiTheme="minorHAnsi" w:cstheme="minorBidi"/>
          <w:b w:val="0"/>
          <w:bCs w:val="0"/>
          <w:kern w:val="0"/>
          <w:sz w:val="22"/>
          <w:szCs w:val="22"/>
          <w:lang w:eastAsia="en-US"/>
        </w:rPr>
        <w:t xml:space="preserve"> </w:t>
      </w:r>
    </w:p>
    <w:p w14:paraId="0A25FA9D" w14:textId="77777777" w:rsidR="0024116C" w:rsidRPr="003C0EDC" w:rsidRDefault="0024116C" w:rsidP="0024116C">
      <w:pPr>
        <w:pStyle w:val="Heading1"/>
        <w:spacing w:after="0" w:afterAutospacing="0"/>
        <w:rPr>
          <w:rFonts w:asciiTheme="minorHAnsi" w:eastAsiaTheme="minorHAnsi" w:hAnsiTheme="minorHAnsi" w:cstheme="minorBidi"/>
          <w:kern w:val="0"/>
          <w:sz w:val="22"/>
          <w:szCs w:val="22"/>
          <w:lang w:eastAsia="en-US"/>
        </w:rPr>
      </w:pPr>
      <w:r w:rsidRPr="003C0EDC">
        <w:rPr>
          <w:rFonts w:asciiTheme="minorHAnsi" w:eastAsiaTheme="minorHAnsi" w:hAnsiTheme="minorHAnsi" w:cstheme="minorBidi"/>
          <w:kern w:val="0"/>
          <w:sz w:val="22"/>
          <w:szCs w:val="22"/>
          <w:lang w:eastAsia="en-US"/>
        </w:rPr>
        <w:t>Scientists scour Australian rivers in canoes looking for new varieties of taro, the 'food of the gods' that's threatened by climate change – ABC News, 24 October 2021</w:t>
      </w:r>
    </w:p>
    <w:p w14:paraId="6E0C162D" w14:textId="77777777" w:rsidR="0024116C" w:rsidRDefault="0024116C" w:rsidP="0024116C">
      <w:pPr>
        <w:pStyle w:val="Heading1"/>
        <w:spacing w:before="0" w:beforeAutospacing="0"/>
        <w:rPr>
          <w:rFonts w:asciiTheme="minorHAnsi" w:eastAsiaTheme="minorHAnsi" w:hAnsiTheme="minorHAnsi" w:cstheme="minorBidi"/>
          <w:b w:val="0"/>
          <w:bCs w:val="0"/>
          <w:kern w:val="0"/>
          <w:sz w:val="22"/>
          <w:szCs w:val="22"/>
          <w:lang w:eastAsia="en-US"/>
        </w:rPr>
      </w:pPr>
      <w:r w:rsidRPr="003C0EDC">
        <w:rPr>
          <w:rFonts w:asciiTheme="minorHAnsi" w:eastAsiaTheme="minorHAnsi" w:hAnsiTheme="minorHAnsi" w:cstheme="minorBidi"/>
          <w:b w:val="0"/>
          <w:bCs w:val="0"/>
          <w:kern w:val="0"/>
          <w:sz w:val="22"/>
          <w:szCs w:val="22"/>
          <w:lang w:eastAsia="en-US"/>
        </w:rPr>
        <w:t>A team of Queensland scientists have traded their lab coats for paddles and canoes, as they scour the Brisbane River in search of "the food of the gods". They're hunting for new varieties of taro – a starchy vegetable crop – that could help improve food security in the Pacific.</w:t>
      </w:r>
      <w:r>
        <w:rPr>
          <w:rFonts w:asciiTheme="minorHAnsi" w:eastAsiaTheme="minorHAnsi" w:hAnsiTheme="minorHAnsi" w:cstheme="minorBidi"/>
          <w:b w:val="0"/>
          <w:bCs w:val="0"/>
          <w:kern w:val="0"/>
          <w:sz w:val="22"/>
          <w:szCs w:val="22"/>
          <w:lang w:eastAsia="en-US"/>
        </w:rPr>
        <w:t xml:space="preserve"> </w:t>
      </w:r>
      <w:hyperlink r:id="rId15" w:history="1">
        <w:r w:rsidRPr="004E6784">
          <w:rPr>
            <w:rStyle w:val="Hyperlink"/>
            <w:rFonts w:asciiTheme="minorHAnsi" w:eastAsiaTheme="minorHAnsi" w:hAnsiTheme="minorHAnsi" w:cstheme="minorBidi"/>
            <w:b w:val="0"/>
            <w:bCs w:val="0"/>
            <w:kern w:val="0"/>
            <w:sz w:val="22"/>
            <w:szCs w:val="22"/>
            <w:lang w:eastAsia="en-US"/>
          </w:rPr>
          <w:t>https://www.abc.net.au/news/2021-10-24/scientists-canoes-taro-food-of-gods-climate-change/100556014</w:t>
        </w:r>
      </w:hyperlink>
    </w:p>
    <w:p w14:paraId="0CBD884C" w14:textId="048665EE" w:rsidR="00A36B26" w:rsidRDefault="00A36B26" w:rsidP="00E12921">
      <w:pPr>
        <w:pStyle w:val="Heading1"/>
        <w:spacing w:after="0" w:afterAutospacing="0"/>
        <w:rPr>
          <w:rFonts w:asciiTheme="minorHAnsi" w:eastAsiaTheme="minorHAnsi" w:hAnsiTheme="minorHAnsi" w:cstheme="minorBidi"/>
          <w:kern w:val="0"/>
          <w:sz w:val="22"/>
          <w:szCs w:val="22"/>
          <w:lang w:eastAsia="en-US"/>
        </w:rPr>
      </w:pPr>
      <w:r w:rsidRPr="00A36B26">
        <w:rPr>
          <w:rFonts w:asciiTheme="minorHAnsi" w:eastAsiaTheme="minorHAnsi" w:hAnsiTheme="minorHAnsi" w:cstheme="minorBidi"/>
          <w:kern w:val="0"/>
          <w:sz w:val="22"/>
          <w:szCs w:val="22"/>
          <w:lang w:eastAsia="en-US"/>
        </w:rPr>
        <w:t>Ground-breaking project first step on path to restore Norfolk Island – Invasive Species Council, 27 October 2021</w:t>
      </w:r>
    </w:p>
    <w:p w14:paraId="73D7A9A6" w14:textId="6A7E79B6" w:rsidR="00665890" w:rsidRDefault="00665890" w:rsidP="003C0EDC">
      <w:pPr>
        <w:pStyle w:val="Heading1"/>
        <w:spacing w:before="0" w:beforeAutospacing="0"/>
        <w:rPr>
          <w:rFonts w:asciiTheme="minorHAnsi" w:eastAsiaTheme="minorHAnsi" w:hAnsiTheme="minorHAnsi" w:cstheme="minorBidi"/>
          <w:b w:val="0"/>
          <w:bCs w:val="0"/>
          <w:kern w:val="0"/>
          <w:sz w:val="22"/>
          <w:szCs w:val="22"/>
          <w:lang w:eastAsia="en-US"/>
        </w:rPr>
      </w:pPr>
      <w:r w:rsidRPr="00665890">
        <w:rPr>
          <w:rFonts w:asciiTheme="minorHAnsi" w:eastAsiaTheme="minorHAnsi" w:hAnsiTheme="minorHAnsi" w:cstheme="minorBidi"/>
          <w:b w:val="0"/>
          <w:bCs w:val="0"/>
          <w:kern w:val="0"/>
          <w:sz w:val="22"/>
          <w:szCs w:val="22"/>
          <w:lang w:eastAsia="en-US"/>
        </w:rPr>
        <w:t>A clear picture of what Norfolk Island looked like before European arrival has emerged from a project that has, for the first time ever, mapped native vegetation across the entire island, as it exists now and before 1750.</w:t>
      </w:r>
      <w:r>
        <w:rPr>
          <w:rFonts w:asciiTheme="minorHAnsi" w:eastAsiaTheme="minorHAnsi" w:hAnsiTheme="minorHAnsi" w:cstheme="minorBidi"/>
          <w:b w:val="0"/>
          <w:bCs w:val="0"/>
          <w:kern w:val="0"/>
          <w:sz w:val="22"/>
          <w:szCs w:val="22"/>
          <w:lang w:eastAsia="en-US"/>
        </w:rPr>
        <w:t xml:space="preserve"> </w:t>
      </w:r>
      <w:hyperlink r:id="rId16" w:history="1">
        <w:r w:rsidRPr="00665890">
          <w:rPr>
            <w:rStyle w:val="Hyperlink"/>
            <w:rFonts w:asciiTheme="minorHAnsi" w:eastAsiaTheme="minorHAnsi" w:hAnsiTheme="minorHAnsi" w:cstheme="minorBidi"/>
            <w:b w:val="0"/>
            <w:bCs w:val="0"/>
            <w:kern w:val="0"/>
            <w:sz w:val="22"/>
            <w:szCs w:val="22"/>
            <w:lang w:eastAsia="en-US"/>
          </w:rPr>
          <w:t>https://invasives.org.au/media-releases/ground-breaking-project-first-step-on-path-to-restore-norfolk-island/</w:t>
        </w:r>
      </w:hyperlink>
      <w:r w:rsidRPr="00665890">
        <w:rPr>
          <w:rFonts w:asciiTheme="minorHAnsi" w:eastAsiaTheme="minorHAnsi" w:hAnsiTheme="minorHAnsi" w:cstheme="minorBidi"/>
          <w:b w:val="0"/>
          <w:bCs w:val="0"/>
          <w:kern w:val="0"/>
          <w:sz w:val="22"/>
          <w:szCs w:val="22"/>
          <w:lang w:eastAsia="en-US"/>
        </w:rPr>
        <w:t xml:space="preserve"> </w:t>
      </w:r>
    </w:p>
    <w:p w14:paraId="1B023810" w14:textId="0A27576F" w:rsidR="004C0F03" w:rsidRPr="00147A14" w:rsidRDefault="009A3CD5">
      <w:pPr>
        <w:rPr>
          <w:rFonts w:cstheme="minorHAnsi"/>
          <w:b/>
          <w:bCs/>
          <w:sz w:val="24"/>
          <w:szCs w:val="24"/>
          <w:u w:val="single"/>
        </w:rPr>
      </w:pPr>
      <w:r w:rsidRPr="00147A14">
        <w:rPr>
          <w:rFonts w:cstheme="minorHAnsi"/>
          <w:b/>
          <w:bCs/>
          <w:sz w:val="24"/>
          <w:szCs w:val="24"/>
          <w:u w:val="single"/>
        </w:rPr>
        <w:t>Events and Opportunities</w:t>
      </w:r>
    </w:p>
    <w:p w14:paraId="5339F486" w14:textId="1E1BCA30" w:rsidR="00607567" w:rsidRPr="00607567" w:rsidRDefault="00607567" w:rsidP="00607567">
      <w:pPr>
        <w:pStyle w:val="v1msonormal"/>
        <w:rPr>
          <w:rFonts w:asciiTheme="minorHAnsi" w:eastAsiaTheme="minorHAnsi" w:hAnsiTheme="minorHAnsi" w:cstheme="minorBidi"/>
          <w:sz w:val="22"/>
          <w:szCs w:val="22"/>
          <w:lang w:eastAsia="en-US"/>
        </w:rPr>
      </w:pPr>
      <w:r w:rsidRPr="00607567">
        <w:rPr>
          <w:rFonts w:asciiTheme="minorHAnsi" w:eastAsiaTheme="minorHAnsi" w:hAnsiTheme="minorHAnsi" w:cstheme="minorBidi"/>
          <w:sz w:val="22"/>
          <w:szCs w:val="22"/>
          <w:lang w:eastAsia="en-US"/>
        </w:rPr>
        <w:t>Proposed changes to conservation planning decisions - have your say</w:t>
      </w:r>
    </w:p>
    <w:p w14:paraId="71669BA8" w14:textId="04481E07" w:rsidR="00607567" w:rsidRPr="00607567" w:rsidRDefault="00607567" w:rsidP="00607567">
      <w:pPr>
        <w:pStyle w:val="v1msonormal"/>
        <w:rPr>
          <w:rFonts w:asciiTheme="minorHAnsi" w:eastAsiaTheme="minorHAnsi" w:hAnsiTheme="minorHAnsi" w:cstheme="minorBidi"/>
          <w:sz w:val="22"/>
          <w:szCs w:val="22"/>
          <w:lang w:eastAsia="en-US"/>
        </w:rPr>
      </w:pPr>
      <w:r w:rsidRPr="00607567">
        <w:rPr>
          <w:rFonts w:asciiTheme="minorHAnsi" w:eastAsiaTheme="minorHAnsi" w:hAnsiTheme="minorHAnsi" w:cstheme="minorBidi"/>
          <w:sz w:val="22"/>
          <w:szCs w:val="22"/>
          <w:lang w:eastAsia="en-US"/>
        </w:rPr>
        <w:t xml:space="preserve">The Department of Agriculture, Water and the Environment is working with the independent Threatened Species Scientific Committee to review previous recovery plan decisions to ensure that the most appropriate and effective plans are in place to guide collaborative investment and action, and regulatory decision making, for each listed entity. The proposal relates to the removal of recovery plans and replacing these with conservation advices. The department is seeking your feedback on the proposed changes to the decision for each threatened species or ecological community (‘entities’). Be quick - the initial public consultation period closes Tuesday 2 November 2021. You will find all the relevant information including the list of 28 ecological communities and 157 species (comprising 104 plant, 14 mammal, 19 bird, 3 fish, 3 frog, 6 invertebrate, and 8 reptile species) which are proposed for a subsequent recovery plan decision to not have a plan, on the </w:t>
      </w:r>
      <w:hyperlink r:id="rId17" w:tgtFrame="_blank" w:history="1">
        <w:r w:rsidRPr="00607567">
          <w:rPr>
            <w:rFonts w:asciiTheme="minorHAnsi" w:eastAsiaTheme="minorHAnsi" w:hAnsiTheme="minorHAnsi" w:cstheme="minorBidi"/>
            <w:sz w:val="22"/>
            <w:szCs w:val="22"/>
            <w:lang w:eastAsia="en-US"/>
          </w:rPr>
          <w:t>Have Your Say consultation pages here.</w:t>
        </w:r>
      </w:hyperlink>
      <w:r>
        <w:rPr>
          <w:rFonts w:asciiTheme="minorHAnsi" w:eastAsiaTheme="minorHAnsi" w:hAnsiTheme="minorHAnsi" w:cstheme="minorBidi"/>
          <w:sz w:val="22"/>
          <w:szCs w:val="22"/>
          <w:lang w:eastAsia="en-US"/>
        </w:rPr>
        <w:t xml:space="preserve"> </w:t>
      </w:r>
      <w:hyperlink r:id="rId18" w:history="1">
        <w:r w:rsidRPr="00CF30B2">
          <w:rPr>
            <w:rStyle w:val="Hyperlink"/>
            <w:rFonts w:asciiTheme="minorHAnsi" w:eastAsiaTheme="minorHAnsi" w:hAnsiTheme="minorHAnsi" w:cstheme="minorBidi"/>
            <w:sz w:val="22"/>
            <w:szCs w:val="22"/>
            <w:lang w:eastAsia="en-US"/>
          </w:rPr>
          <w:t>https://haveyoursay.awe.gov.au/recovery-plan-decisions</w:t>
        </w:r>
      </w:hyperlink>
      <w:r>
        <w:rPr>
          <w:rFonts w:asciiTheme="minorHAnsi" w:eastAsiaTheme="minorHAnsi" w:hAnsiTheme="minorHAnsi" w:cstheme="minorBidi"/>
          <w:sz w:val="22"/>
          <w:szCs w:val="22"/>
          <w:lang w:eastAsia="en-US"/>
        </w:rPr>
        <w:t xml:space="preserve"> </w:t>
      </w:r>
    </w:p>
    <w:p w14:paraId="1341753E" w14:textId="3A1FC1A4" w:rsidR="00D03C67" w:rsidRDefault="00D03C67" w:rsidP="00211867">
      <w:pPr>
        <w:pStyle w:val="Heading1"/>
        <w:spacing w:after="0" w:afterAutospacing="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DAWE Podcast – Detect and Protect</w:t>
      </w:r>
    </w:p>
    <w:p w14:paraId="51CFCCB7" w14:textId="22A69952" w:rsidR="00D03C67" w:rsidRPr="00D03C67" w:rsidRDefault="00D03C67" w:rsidP="00E12921">
      <w:pPr>
        <w:pStyle w:val="v1msonormal"/>
        <w:spacing w:before="0" w:beforeAutospacing="0"/>
        <w:rPr>
          <w:rFonts w:asciiTheme="minorHAnsi" w:eastAsiaTheme="minorHAnsi" w:hAnsiTheme="minorHAnsi" w:cstheme="minorBidi"/>
          <w:sz w:val="22"/>
          <w:szCs w:val="22"/>
          <w:lang w:eastAsia="en-US"/>
        </w:rPr>
      </w:pPr>
      <w:r w:rsidRPr="00D03C67">
        <w:rPr>
          <w:rFonts w:asciiTheme="minorHAnsi" w:eastAsiaTheme="minorHAnsi" w:hAnsiTheme="minorHAnsi" w:cstheme="minorBidi"/>
          <w:sz w:val="22"/>
          <w:szCs w:val="22"/>
          <w:lang w:eastAsia="en-US"/>
        </w:rPr>
        <w:t xml:space="preserve">In addition to the National Biosecurity Series webinars, the department has recently launched Detect and Protect – the new Australian biosecurity podcast. The discussions include the key components of Biosecurity 2030, the significant pest and disease threats facing Australia, how innovation and collaboration is helping strengthen the biosecurity system and the important role of the public in supporting biosecurity. </w:t>
      </w:r>
      <w:hyperlink r:id="rId19" w:history="1">
        <w:r w:rsidRPr="006678E3">
          <w:rPr>
            <w:rStyle w:val="Hyperlink"/>
            <w:rFonts w:asciiTheme="minorHAnsi" w:eastAsiaTheme="minorHAnsi" w:hAnsiTheme="minorHAnsi" w:cstheme="minorBidi"/>
            <w:sz w:val="22"/>
            <w:szCs w:val="22"/>
            <w:lang w:eastAsia="en-US"/>
          </w:rPr>
          <w:t>https://www.awe.gov.au/biosecurity-trade/policy/australia/public-awareness/detect-protect</w:t>
        </w:r>
      </w:hyperlink>
      <w:r>
        <w:rPr>
          <w:rFonts w:asciiTheme="minorHAnsi" w:eastAsiaTheme="minorHAnsi" w:hAnsiTheme="minorHAnsi" w:cstheme="minorBidi"/>
          <w:sz w:val="22"/>
          <w:szCs w:val="22"/>
          <w:lang w:eastAsia="en-US"/>
        </w:rPr>
        <w:t xml:space="preserve"> </w:t>
      </w:r>
    </w:p>
    <w:p w14:paraId="1ADF7DF4" w14:textId="7EDA2EC7" w:rsidR="00FA4498" w:rsidRPr="00FA4498" w:rsidRDefault="00FA4498" w:rsidP="00211867">
      <w:pPr>
        <w:pStyle w:val="Heading1"/>
        <w:spacing w:after="0" w:afterAutospacing="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NESP </w:t>
      </w:r>
      <w:r w:rsidRPr="00FA4498">
        <w:rPr>
          <w:rFonts w:asciiTheme="minorHAnsi" w:eastAsiaTheme="minorHAnsi" w:hAnsiTheme="minorHAnsi" w:cstheme="minorBidi"/>
          <w:kern w:val="0"/>
          <w:sz w:val="22"/>
          <w:szCs w:val="22"/>
          <w:lang w:eastAsia="en-US"/>
        </w:rPr>
        <w:t>Webinar – 9 November 6-6pm</w:t>
      </w:r>
    </w:p>
    <w:p w14:paraId="7A0F86C7" w14:textId="6AC0486A" w:rsidR="00FA4498" w:rsidRDefault="00211867" w:rsidP="00E12921">
      <w:pPr>
        <w:pStyle w:val="Heading1"/>
        <w:spacing w:before="0" w:beforeAutospacing="0"/>
        <w:rPr>
          <w:rFonts w:asciiTheme="minorHAnsi" w:eastAsiaTheme="minorHAnsi" w:hAnsiTheme="minorHAnsi" w:cstheme="minorBidi"/>
          <w:b w:val="0"/>
          <w:bCs w:val="0"/>
          <w:kern w:val="0"/>
          <w:sz w:val="22"/>
          <w:szCs w:val="22"/>
          <w:lang w:eastAsia="en-US"/>
        </w:rPr>
      </w:pPr>
      <w:r w:rsidRPr="00211867">
        <w:rPr>
          <w:rFonts w:asciiTheme="minorHAnsi" w:eastAsiaTheme="minorHAnsi" w:hAnsiTheme="minorHAnsi" w:cstheme="minorBidi"/>
          <w:b w:val="0"/>
          <w:bCs w:val="0"/>
          <w:kern w:val="0"/>
          <w:sz w:val="22"/>
          <w:szCs w:val="22"/>
          <w:lang w:eastAsia="en-US"/>
        </w:rPr>
        <w:t>Webinar 2: Coordinating to protect culture &amp; biodiversity in the heat of wildfires</w:t>
      </w:r>
      <w:r>
        <w:rPr>
          <w:rFonts w:asciiTheme="minorHAnsi" w:eastAsiaTheme="minorHAnsi" w:hAnsiTheme="minorHAnsi" w:cstheme="minorBidi"/>
          <w:b w:val="0"/>
          <w:bCs w:val="0"/>
          <w:kern w:val="0"/>
          <w:sz w:val="22"/>
          <w:szCs w:val="22"/>
          <w:lang w:eastAsia="en-US"/>
        </w:rPr>
        <w:t xml:space="preserve">. </w:t>
      </w:r>
      <w:r w:rsidRPr="00211867">
        <w:rPr>
          <w:rFonts w:asciiTheme="minorHAnsi" w:eastAsiaTheme="minorHAnsi" w:hAnsiTheme="minorHAnsi" w:cstheme="minorBidi"/>
          <w:b w:val="0"/>
          <w:bCs w:val="0"/>
          <w:kern w:val="0"/>
          <w:sz w:val="22"/>
          <w:szCs w:val="22"/>
          <w:lang w:eastAsia="en-US"/>
        </w:rPr>
        <w:t xml:space="preserve">This webinar brings together perspectives from biodiversity experts, </w:t>
      </w:r>
      <w:proofErr w:type="gramStart"/>
      <w:r w:rsidRPr="00211867">
        <w:rPr>
          <w:rFonts w:asciiTheme="minorHAnsi" w:eastAsiaTheme="minorHAnsi" w:hAnsiTheme="minorHAnsi" w:cstheme="minorBidi"/>
          <w:b w:val="0"/>
          <w:bCs w:val="0"/>
          <w:kern w:val="0"/>
          <w:sz w:val="22"/>
          <w:szCs w:val="22"/>
          <w:lang w:eastAsia="en-US"/>
        </w:rPr>
        <w:t>managers</w:t>
      </w:r>
      <w:proofErr w:type="gramEnd"/>
      <w:r w:rsidRPr="00211867">
        <w:rPr>
          <w:rFonts w:asciiTheme="minorHAnsi" w:eastAsiaTheme="minorHAnsi" w:hAnsiTheme="minorHAnsi" w:cstheme="minorBidi"/>
          <w:b w:val="0"/>
          <w:bCs w:val="0"/>
          <w:kern w:val="0"/>
          <w:sz w:val="22"/>
          <w:szCs w:val="22"/>
          <w:lang w:eastAsia="en-US"/>
        </w:rPr>
        <w:t xml:space="preserve"> and policy makers to discuss what we can learn from these events, and what systems or responses are needed to better protect biodiversity and empower Indigenous leadership in the heat of bushfire events.</w:t>
      </w:r>
      <w:r>
        <w:rPr>
          <w:rFonts w:asciiTheme="minorHAnsi" w:eastAsiaTheme="minorHAnsi" w:hAnsiTheme="minorHAnsi" w:cstheme="minorBidi"/>
          <w:b w:val="0"/>
          <w:bCs w:val="0"/>
          <w:kern w:val="0"/>
          <w:sz w:val="22"/>
          <w:szCs w:val="22"/>
          <w:lang w:eastAsia="en-US"/>
        </w:rPr>
        <w:t xml:space="preserve"> Register at </w:t>
      </w:r>
      <w:hyperlink r:id="rId20" w:history="1">
        <w:r w:rsidRPr="006678E3">
          <w:rPr>
            <w:rStyle w:val="Hyperlink"/>
            <w:rFonts w:asciiTheme="minorHAnsi" w:eastAsiaTheme="minorHAnsi" w:hAnsiTheme="minorHAnsi" w:cstheme="minorBidi"/>
            <w:b w:val="0"/>
            <w:bCs w:val="0"/>
            <w:kern w:val="0"/>
            <w:sz w:val="22"/>
            <w:szCs w:val="22"/>
            <w:lang w:eastAsia="en-US"/>
          </w:rPr>
          <w:t>https://www.nespthreatenedspecies.edu.au/events/protecting-biodiversity-and-heritage-from-wildfire-lessons-from-2019-20</w:t>
        </w:r>
      </w:hyperlink>
      <w:r>
        <w:rPr>
          <w:rFonts w:asciiTheme="minorHAnsi" w:eastAsiaTheme="minorHAnsi" w:hAnsiTheme="minorHAnsi" w:cstheme="minorBidi"/>
          <w:b w:val="0"/>
          <w:bCs w:val="0"/>
          <w:kern w:val="0"/>
          <w:sz w:val="22"/>
          <w:szCs w:val="22"/>
          <w:lang w:eastAsia="en-US"/>
        </w:rPr>
        <w:t xml:space="preserve"> </w:t>
      </w:r>
    </w:p>
    <w:p w14:paraId="6DA6F474" w14:textId="379DC1C7" w:rsidR="00EE3343" w:rsidRPr="00EE3343" w:rsidRDefault="00607567" w:rsidP="00E12921">
      <w:pPr>
        <w:pStyle w:val="Heading1"/>
        <w:spacing w:before="0" w:beforeAutospacing="0"/>
        <w:rPr>
          <w:rFonts w:asciiTheme="minorHAnsi" w:eastAsiaTheme="minorHAnsi" w:hAnsiTheme="minorHAnsi" w:cstheme="minorBidi"/>
          <w:b w:val="0"/>
          <w:bCs w:val="0"/>
          <w:kern w:val="0"/>
          <w:sz w:val="22"/>
          <w:szCs w:val="22"/>
          <w:lang w:eastAsia="en-US"/>
        </w:rPr>
      </w:pPr>
      <w:hyperlink r:id="rId21" w:tgtFrame="_blank" w:history="1">
        <w:r w:rsidR="00EE3343" w:rsidRPr="00EE3343">
          <w:rPr>
            <w:rFonts w:asciiTheme="minorHAnsi" w:eastAsiaTheme="minorHAnsi" w:hAnsiTheme="minorHAnsi" w:cstheme="minorBidi"/>
            <w:kern w:val="0"/>
            <w:sz w:val="22"/>
            <w:szCs w:val="22"/>
            <w:lang w:eastAsia="en-US"/>
          </w:rPr>
          <w:t>DAWE 2021 National Biosecurity Forum - 10 and 11 Nov 2021</w:t>
        </w:r>
      </w:hyperlink>
      <w:r w:rsidR="00EE3343" w:rsidRPr="00EE3343">
        <w:rPr>
          <w:rFonts w:asciiTheme="minorHAnsi" w:eastAsiaTheme="minorHAnsi" w:hAnsiTheme="minorHAnsi" w:cstheme="minorBidi"/>
          <w:b w:val="0"/>
          <w:bCs w:val="0"/>
          <w:kern w:val="0"/>
          <w:sz w:val="22"/>
          <w:szCs w:val="22"/>
          <w:lang w:eastAsia="en-US"/>
        </w:rPr>
        <w:br/>
        <w:t xml:space="preserve">The National Biosecurity Forum brings together key stakeholders to talk about challenges, </w:t>
      </w:r>
      <w:proofErr w:type="gramStart"/>
      <w:r w:rsidR="00EE3343" w:rsidRPr="00EE3343">
        <w:rPr>
          <w:rFonts w:asciiTheme="minorHAnsi" w:eastAsiaTheme="minorHAnsi" w:hAnsiTheme="minorHAnsi" w:cstheme="minorBidi"/>
          <w:b w:val="0"/>
          <w:bCs w:val="0"/>
          <w:kern w:val="0"/>
          <w:sz w:val="22"/>
          <w:szCs w:val="22"/>
          <w:lang w:eastAsia="en-US"/>
        </w:rPr>
        <w:t>opportunities</w:t>
      </w:r>
      <w:proofErr w:type="gramEnd"/>
      <w:r w:rsidR="00EE3343" w:rsidRPr="00EE3343">
        <w:rPr>
          <w:rFonts w:asciiTheme="minorHAnsi" w:eastAsiaTheme="minorHAnsi" w:hAnsiTheme="minorHAnsi" w:cstheme="minorBidi"/>
          <w:b w:val="0"/>
          <w:bCs w:val="0"/>
          <w:kern w:val="0"/>
          <w:sz w:val="22"/>
          <w:szCs w:val="22"/>
          <w:lang w:eastAsia="en-US"/>
        </w:rPr>
        <w:t xml:space="preserve"> and the innovative approaches to Australia’s biosecurity system.</w:t>
      </w:r>
      <w:r>
        <w:rPr>
          <w:rFonts w:asciiTheme="minorHAnsi" w:eastAsiaTheme="minorHAnsi" w:hAnsiTheme="minorHAnsi" w:cstheme="minorBidi"/>
          <w:b w:val="0"/>
          <w:bCs w:val="0"/>
          <w:kern w:val="0"/>
          <w:sz w:val="22"/>
          <w:szCs w:val="22"/>
          <w:lang w:eastAsia="en-US"/>
        </w:rPr>
        <w:t xml:space="preserve"> </w:t>
      </w:r>
      <w:proofErr w:type="gramStart"/>
      <w:r w:rsidR="00EE3343" w:rsidRPr="00EE3343">
        <w:rPr>
          <w:rFonts w:asciiTheme="minorHAnsi" w:eastAsiaTheme="minorHAnsi" w:hAnsiTheme="minorHAnsi" w:cstheme="minorBidi"/>
          <w:b w:val="0"/>
          <w:bCs w:val="0"/>
          <w:kern w:val="0"/>
          <w:sz w:val="22"/>
          <w:szCs w:val="22"/>
          <w:lang w:eastAsia="en-US"/>
        </w:rPr>
        <w:t>The</w:t>
      </w:r>
      <w:proofErr w:type="gramEnd"/>
      <w:r w:rsidR="00EE3343" w:rsidRPr="00EE3343">
        <w:rPr>
          <w:rFonts w:asciiTheme="minorHAnsi" w:eastAsiaTheme="minorHAnsi" w:hAnsiTheme="minorHAnsi" w:cstheme="minorBidi"/>
          <w:b w:val="0"/>
          <w:bCs w:val="0"/>
          <w:kern w:val="0"/>
          <w:sz w:val="22"/>
          <w:szCs w:val="22"/>
          <w:lang w:eastAsia="en-US"/>
        </w:rPr>
        <w:t xml:space="preserve"> forum is hosted on behalf of the National Biosecurity Committee.</w:t>
      </w:r>
      <w:r w:rsidR="00EE3343">
        <w:rPr>
          <w:rFonts w:asciiTheme="minorHAnsi" w:eastAsiaTheme="minorHAnsi" w:hAnsiTheme="minorHAnsi" w:cstheme="minorBidi"/>
          <w:b w:val="0"/>
          <w:bCs w:val="0"/>
          <w:kern w:val="0"/>
          <w:sz w:val="22"/>
          <w:szCs w:val="22"/>
          <w:lang w:eastAsia="en-US"/>
        </w:rPr>
        <w:t xml:space="preserve"> </w:t>
      </w:r>
      <w:hyperlink r:id="rId22" w:history="1">
        <w:r w:rsidR="00EE3343" w:rsidRPr="00865F6A">
          <w:rPr>
            <w:rStyle w:val="Hyperlink"/>
            <w:rFonts w:asciiTheme="minorHAnsi" w:eastAsiaTheme="minorHAnsi" w:hAnsiTheme="minorHAnsi" w:cstheme="minorBidi"/>
            <w:b w:val="0"/>
            <w:bCs w:val="0"/>
            <w:kern w:val="0"/>
            <w:sz w:val="22"/>
            <w:szCs w:val="22"/>
            <w:lang w:eastAsia="en-US"/>
          </w:rPr>
          <w:t>https://www.eventbrite.com/e/national-biosecurity-forum-australian-biosecurity-awards-tickets-178407189707</w:t>
        </w:r>
      </w:hyperlink>
      <w:r w:rsidR="00EE3343">
        <w:rPr>
          <w:rFonts w:asciiTheme="minorHAnsi" w:eastAsiaTheme="minorHAnsi" w:hAnsiTheme="minorHAnsi" w:cstheme="minorBidi"/>
          <w:b w:val="0"/>
          <w:bCs w:val="0"/>
          <w:kern w:val="0"/>
          <w:sz w:val="22"/>
          <w:szCs w:val="22"/>
          <w:lang w:eastAsia="en-US"/>
        </w:rPr>
        <w:t xml:space="preserve"> </w:t>
      </w:r>
    </w:p>
    <w:p w14:paraId="434BD4EA" w14:textId="75508786" w:rsidR="00262C9E" w:rsidRPr="00262C9E" w:rsidRDefault="00262C9E">
      <w:pPr>
        <w:rPr>
          <w:rStyle w:val="Strong"/>
        </w:rPr>
      </w:pPr>
      <w:r w:rsidRPr="00262C9E">
        <w:rPr>
          <w:rStyle w:val="Strong"/>
        </w:rPr>
        <w:t>BCARM Plant Forum - 11 November 1pm AEST</w:t>
      </w:r>
    </w:p>
    <w:p w14:paraId="483590FD" w14:textId="77777777" w:rsidR="00262C9E" w:rsidRPr="00262C9E" w:rsidRDefault="00262C9E" w:rsidP="00262C9E">
      <w:pPr>
        <w:spacing w:after="0" w:line="240" w:lineRule="auto"/>
        <w:rPr>
          <w:rFonts w:cstheme="minorHAnsi"/>
        </w:rPr>
      </w:pPr>
      <w:r w:rsidRPr="00262C9E">
        <w:rPr>
          <w:rFonts w:cstheme="minorHAnsi"/>
        </w:rPr>
        <w:t xml:space="preserve">The Thursday 11th November webinar will have some exciting talks from: </w:t>
      </w:r>
    </w:p>
    <w:p w14:paraId="33495A28" w14:textId="77777777" w:rsidR="00262C9E" w:rsidRPr="00262C9E" w:rsidRDefault="00262C9E" w:rsidP="00262C9E">
      <w:pPr>
        <w:numPr>
          <w:ilvl w:val="0"/>
          <w:numId w:val="1"/>
        </w:numPr>
        <w:spacing w:after="100" w:afterAutospacing="1" w:line="240" w:lineRule="auto"/>
        <w:rPr>
          <w:rFonts w:cstheme="minorHAnsi"/>
        </w:rPr>
      </w:pPr>
      <w:r w:rsidRPr="00262C9E">
        <w:rPr>
          <w:rFonts w:cstheme="minorHAnsi"/>
        </w:rPr>
        <w:t xml:space="preserve">Amanda Shade from Kings Park on their Myrtle Rust seed collection project </w:t>
      </w:r>
    </w:p>
    <w:p w14:paraId="20147505" w14:textId="77777777" w:rsidR="00262C9E" w:rsidRPr="00262C9E" w:rsidRDefault="00262C9E" w:rsidP="00262C9E">
      <w:pPr>
        <w:numPr>
          <w:ilvl w:val="0"/>
          <w:numId w:val="1"/>
        </w:numPr>
        <w:spacing w:before="100" w:beforeAutospacing="1" w:after="100" w:afterAutospacing="1" w:line="240" w:lineRule="auto"/>
        <w:rPr>
          <w:rFonts w:cstheme="minorHAnsi"/>
        </w:rPr>
      </w:pPr>
      <w:r w:rsidRPr="00262C9E">
        <w:rPr>
          <w:rFonts w:cstheme="minorHAnsi"/>
        </w:rPr>
        <w:t xml:space="preserve">Matthew Henderson from Cranbourne on the challenges of establishing a subalpine garden </w:t>
      </w:r>
    </w:p>
    <w:p w14:paraId="4BD9F50B" w14:textId="25442F6C" w:rsidR="00262C9E" w:rsidRDefault="00262C9E" w:rsidP="00262C9E">
      <w:pPr>
        <w:numPr>
          <w:ilvl w:val="0"/>
          <w:numId w:val="1"/>
        </w:numPr>
        <w:spacing w:before="100" w:beforeAutospacing="1" w:after="0" w:line="240" w:lineRule="auto"/>
        <w:rPr>
          <w:rFonts w:cstheme="minorHAnsi"/>
        </w:rPr>
      </w:pPr>
      <w:r w:rsidRPr="00262C9E">
        <w:rPr>
          <w:rFonts w:cstheme="minorHAnsi"/>
        </w:rPr>
        <w:t xml:space="preserve">Ben </w:t>
      </w:r>
      <w:proofErr w:type="spellStart"/>
      <w:r w:rsidRPr="00262C9E">
        <w:rPr>
          <w:rFonts w:cstheme="minorHAnsi"/>
        </w:rPr>
        <w:t>Dibattista</w:t>
      </w:r>
      <w:proofErr w:type="spellEnd"/>
      <w:r w:rsidRPr="00262C9E">
        <w:rPr>
          <w:rFonts w:cstheme="minorHAnsi"/>
        </w:rPr>
        <w:t xml:space="preserve"> from Dandenong Ranges on his favourite plant (we wonder what it will be)  </w:t>
      </w:r>
    </w:p>
    <w:p w14:paraId="689656FA" w14:textId="68BF2EA0" w:rsidR="00262C9E" w:rsidRPr="00262C9E" w:rsidRDefault="00262C9E" w:rsidP="00262C9E">
      <w:pPr>
        <w:ind w:left="360"/>
        <w:rPr>
          <w:rFonts w:cstheme="minorHAnsi"/>
        </w:rPr>
      </w:pPr>
      <w:r>
        <w:rPr>
          <w:rFonts w:cstheme="minorHAnsi"/>
        </w:rPr>
        <w:t xml:space="preserve">More info at </w:t>
      </w:r>
      <w:hyperlink r:id="rId23" w:history="1">
        <w:r w:rsidRPr="006678E3">
          <w:rPr>
            <w:rStyle w:val="Hyperlink"/>
            <w:rFonts w:cstheme="minorHAnsi"/>
          </w:rPr>
          <w:t>https://www.bganz.org.au/bcarm-plant-forum-4/</w:t>
        </w:r>
      </w:hyperlink>
    </w:p>
    <w:p w14:paraId="3C967202" w14:textId="77777777" w:rsidR="00545988" w:rsidRDefault="001A3F6A" w:rsidP="00E12921">
      <w:pPr>
        <w:pStyle w:val="NormalWeb"/>
        <w:spacing w:after="0" w:afterAutospacing="0"/>
        <w:rPr>
          <w:rFonts w:asciiTheme="minorHAnsi" w:hAnsiTheme="minorHAnsi" w:cstheme="minorHAnsi"/>
          <w:b/>
          <w:bCs/>
          <w:sz w:val="22"/>
          <w:szCs w:val="22"/>
        </w:rPr>
      </w:pPr>
      <w:r w:rsidRPr="001277D5">
        <w:rPr>
          <w:rFonts w:asciiTheme="minorHAnsi" w:hAnsiTheme="minorHAnsi" w:cstheme="minorHAnsi"/>
          <w:b/>
          <w:bCs/>
          <w:sz w:val="22"/>
          <w:szCs w:val="22"/>
        </w:rPr>
        <w:t>ESA Annual Conference – 22-26 Nov 2021</w:t>
      </w:r>
    </w:p>
    <w:p w14:paraId="76F73BCF" w14:textId="3E361A29" w:rsidR="001A3F6A" w:rsidRPr="00545988" w:rsidRDefault="001A3F6A" w:rsidP="00E12921">
      <w:pPr>
        <w:pStyle w:val="NormalWeb"/>
        <w:spacing w:before="0" w:beforeAutospacing="0"/>
        <w:rPr>
          <w:rFonts w:asciiTheme="minorHAnsi" w:hAnsiTheme="minorHAnsi" w:cstheme="minorHAnsi"/>
          <w:b/>
          <w:bCs/>
          <w:sz w:val="22"/>
          <w:szCs w:val="22"/>
        </w:rPr>
      </w:pPr>
      <w:r w:rsidRPr="001277D5">
        <w:rPr>
          <w:rFonts w:asciiTheme="minorHAnsi" w:hAnsiTheme="minorHAnsi" w:cstheme="minorHAnsi"/>
          <w:sz w:val="22"/>
          <w:szCs w:val="22"/>
        </w:rPr>
        <w:t>The E</w:t>
      </w:r>
      <w:r w:rsidR="00545988">
        <w:rPr>
          <w:rFonts w:asciiTheme="minorHAnsi" w:hAnsiTheme="minorHAnsi" w:cstheme="minorHAnsi"/>
          <w:sz w:val="22"/>
          <w:szCs w:val="22"/>
        </w:rPr>
        <w:t>c</w:t>
      </w:r>
      <w:r w:rsidRPr="001277D5">
        <w:rPr>
          <w:rFonts w:asciiTheme="minorHAnsi" w:hAnsiTheme="minorHAnsi" w:cstheme="minorHAnsi"/>
          <w:sz w:val="22"/>
          <w:szCs w:val="22"/>
        </w:rPr>
        <w:t>ological Society of Australia are holding their 61</w:t>
      </w:r>
      <w:r w:rsidRPr="001277D5">
        <w:rPr>
          <w:rFonts w:asciiTheme="minorHAnsi" w:hAnsiTheme="minorHAnsi" w:cstheme="minorHAnsi"/>
          <w:sz w:val="22"/>
          <w:szCs w:val="22"/>
          <w:vertAlign w:val="superscript"/>
        </w:rPr>
        <w:t>st</w:t>
      </w:r>
      <w:r w:rsidRPr="001277D5">
        <w:rPr>
          <w:rFonts w:asciiTheme="minorHAnsi" w:hAnsiTheme="minorHAnsi" w:cstheme="minorHAnsi"/>
          <w:sz w:val="22"/>
          <w:szCs w:val="22"/>
        </w:rPr>
        <w:t xml:space="preserve"> annual conference online from Monday 22 – Friday 26 November. The theme for this year’s conference is “Renewal” and will explore relationships with each other as our land recovers from fire, </w:t>
      </w:r>
      <w:proofErr w:type="gramStart"/>
      <w:r w:rsidRPr="001277D5">
        <w:rPr>
          <w:rFonts w:asciiTheme="minorHAnsi" w:hAnsiTheme="minorHAnsi" w:cstheme="minorHAnsi"/>
          <w:sz w:val="22"/>
          <w:szCs w:val="22"/>
        </w:rPr>
        <w:t>drought</w:t>
      </w:r>
      <w:proofErr w:type="gramEnd"/>
      <w:r w:rsidRPr="001277D5">
        <w:rPr>
          <w:rFonts w:asciiTheme="minorHAnsi" w:hAnsiTheme="minorHAnsi" w:cstheme="minorHAnsi"/>
          <w:sz w:val="22"/>
          <w:szCs w:val="22"/>
        </w:rPr>
        <w:t xml:space="preserve"> and flood. Early bird registrations close on 31 October 2021</w:t>
      </w:r>
      <w:r w:rsidR="00E807A9">
        <w:rPr>
          <w:rFonts w:asciiTheme="minorHAnsi" w:hAnsiTheme="minorHAnsi" w:cstheme="minorHAnsi"/>
          <w:sz w:val="22"/>
          <w:szCs w:val="22"/>
        </w:rPr>
        <w:t>, keynote speakers have been announced on the website</w:t>
      </w:r>
      <w:r w:rsidRPr="001277D5">
        <w:rPr>
          <w:rFonts w:asciiTheme="minorHAnsi" w:hAnsiTheme="minorHAnsi" w:cstheme="minorHAnsi"/>
          <w:sz w:val="22"/>
          <w:szCs w:val="22"/>
        </w:rPr>
        <w:t xml:space="preserve">. More details at </w:t>
      </w:r>
      <w:hyperlink r:id="rId24" w:history="1">
        <w:r w:rsidRPr="001277D5">
          <w:rPr>
            <w:rStyle w:val="Hyperlink"/>
            <w:rFonts w:asciiTheme="minorHAnsi" w:hAnsiTheme="minorHAnsi" w:cstheme="minorHAnsi"/>
            <w:sz w:val="22"/>
            <w:szCs w:val="22"/>
          </w:rPr>
          <w:t>https://esa2021.org.au/</w:t>
        </w:r>
      </w:hyperlink>
      <w:r w:rsidRPr="001277D5">
        <w:rPr>
          <w:rFonts w:asciiTheme="minorHAnsi" w:hAnsiTheme="minorHAnsi" w:cstheme="minorHAnsi"/>
          <w:sz w:val="22"/>
          <w:szCs w:val="22"/>
        </w:rPr>
        <w:t xml:space="preserve"> </w:t>
      </w:r>
    </w:p>
    <w:p w14:paraId="568F209E" w14:textId="2D904E36" w:rsidR="007F2058" w:rsidRPr="007F2058" w:rsidRDefault="007F2058" w:rsidP="00E12921">
      <w:pPr>
        <w:pStyle w:val="NormalWeb"/>
        <w:spacing w:after="0" w:afterAutospacing="0"/>
        <w:rPr>
          <w:rFonts w:asciiTheme="minorHAnsi" w:hAnsiTheme="minorHAnsi" w:cstheme="minorHAnsi"/>
          <w:b/>
          <w:bCs/>
          <w:sz w:val="22"/>
          <w:szCs w:val="22"/>
        </w:rPr>
      </w:pPr>
      <w:r w:rsidRPr="007F2058">
        <w:rPr>
          <w:rFonts w:asciiTheme="minorHAnsi" w:hAnsiTheme="minorHAnsi" w:cstheme="minorHAnsi"/>
          <w:b/>
          <w:bCs/>
          <w:sz w:val="22"/>
          <w:szCs w:val="22"/>
        </w:rPr>
        <w:t>Australian Society of Plant Scientists conference</w:t>
      </w:r>
      <w:r>
        <w:rPr>
          <w:rFonts w:asciiTheme="minorHAnsi" w:hAnsiTheme="minorHAnsi" w:cstheme="minorHAnsi"/>
          <w:b/>
          <w:bCs/>
          <w:sz w:val="22"/>
          <w:szCs w:val="22"/>
        </w:rPr>
        <w:t xml:space="preserve"> – 25 Nov 2021</w:t>
      </w:r>
    </w:p>
    <w:p w14:paraId="716C5318" w14:textId="0AE6E38F" w:rsidR="007F2058" w:rsidRDefault="007F2058" w:rsidP="001A3F6A">
      <w:pPr>
        <w:pStyle w:val="NormalWeb"/>
        <w:rPr>
          <w:rFonts w:asciiTheme="minorHAnsi" w:hAnsiTheme="minorHAnsi" w:cstheme="minorHAnsi"/>
          <w:sz w:val="22"/>
          <w:szCs w:val="22"/>
        </w:rPr>
      </w:pPr>
      <w:r>
        <w:rPr>
          <w:rFonts w:asciiTheme="minorHAnsi" w:hAnsiTheme="minorHAnsi" w:cstheme="minorHAnsi"/>
          <w:sz w:val="22"/>
          <w:szCs w:val="22"/>
        </w:rPr>
        <w:t xml:space="preserve">On Monday 25 November 2021 from 2-4PM AEST the Australian Association of Plant Scientists will be holding a hybrid conference. The conference will cover diverse aspects of plant biology across Australia with in person conference locations in most states and territories. See the website to register. </w:t>
      </w:r>
      <w:hyperlink r:id="rId25" w:history="1">
        <w:r w:rsidRPr="00E621DC">
          <w:rPr>
            <w:rStyle w:val="Hyperlink"/>
            <w:rFonts w:asciiTheme="minorHAnsi" w:hAnsiTheme="minorHAnsi" w:cstheme="minorHAnsi"/>
            <w:sz w:val="22"/>
            <w:szCs w:val="22"/>
          </w:rPr>
          <w:t>https://www.asps.org.au/asps21</w:t>
        </w:r>
      </w:hyperlink>
      <w:r>
        <w:rPr>
          <w:rFonts w:asciiTheme="minorHAnsi" w:hAnsiTheme="minorHAnsi" w:cstheme="minorHAnsi"/>
          <w:sz w:val="22"/>
          <w:szCs w:val="22"/>
        </w:rPr>
        <w:t xml:space="preserve"> </w:t>
      </w:r>
    </w:p>
    <w:p w14:paraId="69008280" w14:textId="77777777" w:rsidR="00EE3343" w:rsidRDefault="00EE3343" w:rsidP="00EE3343">
      <w:pPr>
        <w:rPr>
          <w:rFonts w:cstheme="minorHAnsi"/>
        </w:rPr>
      </w:pPr>
      <w:r w:rsidRPr="001277D5">
        <w:rPr>
          <w:rStyle w:val="Strong"/>
          <w:rFonts w:cstheme="minorHAnsi"/>
        </w:rPr>
        <w:t xml:space="preserve">13th Australasian Plant Conservation Conference 'Seeds to recovery' </w:t>
      </w:r>
      <w:r w:rsidRPr="001277D5">
        <w:rPr>
          <w:rFonts w:cstheme="minorHAnsi"/>
        </w:rPr>
        <w:t>-</w:t>
      </w:r>
      <w:r>
        <w:rPr>
          <w:rFonts w:cstheme="minorHAnsi"/>
        </w:rPr>
        <w:t xml:space="preserve"> </w:t>
      </w:r>
      <w:r w:rsidRPr="001277D5">
        <w:rPr>
          <w:rStyle w:val="Strong"/>
          <w:rFonts w:cstheme="minorHAnsi"/>
        </w:rPr>
        <w:t>3-7 April 2022, Albury, NSW</w:t>
      </w:r>
      <w:r w:rsidRPr="001277D5">
        <w:rPr>
          <w:rFonts w:cstheme="minorHAnsi"/>
        </w:rPr>
        <w:br/>
        <w:t xml:space="preserve">The themes for the conference are seeds, bushfire recovery, threatened species &amp; communities, and engaging people with conservation &amp; restoration. Partnership opportunities are now available. </w:t>
      </w:r>
      <w:hyperlink r:id="rId26" w:tgtFrame="_blank" w:history="1"/>
      <w:r>
        <w:rPr>
          <w:rFonts w:cstheme="minorHAnsi"/>
        </w:rPr>
        <w:t xml:space="preserve">Please visit the conference webpage for more information </w:t>
      </w:r>
      <w:hyperlink r:id="rId27" w:history="1">
        <w:r w:rsidRPr="008523BE">
          <w:rPr>
            <w:rStyle w:val="Hyperlink"/>
            <w:rFonts w:cstheme="minorHAnsi"/>
          </w:rPr>
          <w:t>https://www.anpc.asn.au/conferences/apcc13/</w:t>
        </w:r>
      </w:hyperlink>
      <w:r>
        <w:rPr>
          <w:rFonts w:cstheme="minorHAnsi"/>
        </w:rPr>
        <w:t xml:space="preserve"> </w:t>
      </w:r>
    </w:p>
    <w:p w14:paraId="535E564E" w14:textId="47D2D477" w:rsidR="002D2318" w:rsidRDefault="002D2318" w:rsidP="002D2318">
      <w:pPr>
        <w:spacing w:after="0"/>
        <w:rPr>
          <w:rFonts w:cstheme="minorHAnsi"/>
          <w:b/>
          <w:bCs/>
          <w:sz w:val="24"/>
          <w:szCs w:val="24"/>
          <w:u w:val="single"/>
        </w:rPr>
      </w:pPr>
      <w:r w:rsidRPr="00B525CE">
        <w:rPr>
          <w:rFonts w:cstheme="minorHAnsi"/>
          <w:b/>
          <w:bCs/>
          <w:sz w:val="24"/>
          <w:szCs w:val="24"/>
          <w:u w:val="single"/>
        </w:rPr>
        <w:t xml:space="preserve">In case you missed it… </w:t>
      </w:r>
    </w:p>
    <w:p w14:paraId="7E2DAFEB" w14:textId="77777777" w:rsidR="00B525CE" w:rsidRPr="00B525CE" w:rsidRDefault="00B525CE" w:rsidP="002D2318">
      <w:pPr>
        <w:spacing w:after="0"/>
        <w:rPr>
          <w:rFonts w:cstheme="minorHAnsi"/>
          <w:b/>
          <w:bCs/>
          <w:sz w:val="24"/>
          <w:szCs w:val="24"/>
          <w:u w:val="single"/>
        </w:rPr>
      </w:pPr>
    </w:p>
    <w:p w14:paraId="412953BC" w14:textId="4EC6A50A" w:rsidR="00AB1458" w:rsidRDefault="00AB1458" w:rsidP="002D2318">
      <w:pPr>
        <w:spacing w:after="0"/>
        <w:rPr>
          <w:rFonts w:cstheme="minorHAnsi"/>
          <w:b/>
          <w:bCs/>
        </w:rPr>
      </w:pPr>
      <w:r>
        <w:rPr>
          <w:rFonts w:cstheme="minorHAnsi"/>
          <w:b/>
          <w:bCs/>
        </w:rPr>
        <w:t>Millennium Seed Bank Partnership Newsletter</w:t>
      </w:r>
    </w:p>
    <w:p w14:paraId="35B65975" w14:textId="4DC65A79" w:rsidR="00AB1458" w:rsidRDefault="00025524" w:rsidP="002D2318">
      <w:pPr>
        <w:spacing w:after="0"/>
        <w:rPr>
          <w:rFonts w:cstheme="minorHAnsi"/>
          <w:b/>
          <w:bCs/>
        </w:rPr>
      </w:pPr>
      <w:r>
        <w:t xml:space="preserve">the international newsletter of the Millennium Seed Bank Partnership has now moved to an online only format. The e-newsletter is published three times a year in March, </w:t>
      </w:r>
      <w:proofErr w:type="gramStart"/>
      <w:r>
        <w:t>June</w:t>
      </w:r>
      <w:proofErr w:type="gramEnd"/>
      <w:r>
        <w:t xml:space="preserve"> and September, starting September 2021. It aims to share up-to-date news and stories from across the Millennium Seed Bank Partnership (MSBP) as well as share information of relevance to the partnership. Sign up here </w:t>
      </w:r>
      <w:hyperlink r:id="rId28" w:history="1">
        <w:r w:rsidRPr="006678E3">
          <w:rPr>
            <w:rStyle w:val="Hyperlink"/>
          </w:rPr>
          <w:t>https://brahmsonline.kew.org/msbp/Samara/ENewsletter</w:t>
        </w:r>
      </w:hyperlink>
      <w:r>
        <w:t xml:space="preserve"> </w:t>
      </w:r>
    </w:p>
    <w:p w14:paraId="2942E1A1" w14:textId="77777777" w:rsidR="00AB1458" w:rsidRDefault="00AB1458" w:rsidP="002D2318">
      <w:pPr>
        <w:spacing w:after="0"/>
        <w:rPr>
          <w:rFonts w:cstheme="minorHAnsi"/>
          <w:b/>
          <w:bCs/>
        </w:rPr>
      </w:pPr>
    </w:p>
    <w:p w14:paraId="7934B14F" w14:textId="697E31A1" w:rsidR="002D2318" w:rsidRPr="001277D5" w:rsidRDefault="002D2318" w:rsidP="002D2318">
      <w:pPr>
        <w:spacing w:after="0"/>
        <w:rPr>
          <w:rFonts w:cstheme="minorHAnsi"/>
          <w:b/>
          <w:bCs/>
        </w:rPr>
      </w:pPr>
      <w:r w:rsidRPr="001277D5">
        <w:rPr>
          <w:rFonts w:cstheme="minorHAnsi"/>
          <w:b/>
          <w:bCs/>
        </w:rPr>
        <w:t>BCARM Plant Forum</w:t>
      </w:r>
    </w:p>
    <w:p w14:paraId="75831729" w14:textId="3BE76EA8" w:rsidR="002D2318" w:rsidRDefault="002D2318" w:rsidP="002D2318">
      <w:pPr>
        <w:rPr>
          <w:rFonts w:cstheme="minorHAnsi"/>
        </w:rPr>
      </w:pPr>
      <w:r w:rsidRPr="001277D5">
        <w:rPr>
          <w:rFonts w:cstheme="minorHAnsi"/>
        </w:rPr>
        <w:t xml:space="preserve">On Thursday 9 September the BGANZ Collections and Records Management Group (BCARM) held an online </w:t>
      </w:r>
      <w:r w:rsidR="00B525CE">
        <w:rPr>
          <w:rFonts w:cstheme="minorHAnsi"/>
        </w:rPr>
        <w:t>forum. This featured t</w:t>
      </w:r>
      <w:r>
        <w:rPr>
          <w:rFonts w:cstheme="minorHAnsi"/>
        </w:rPr>
        <w:t>he ANPC’s Project Manager, Amelia Marty</w:t>
      </w:r>
      <w:r w:rsidR="00B525CE">
        <w:rPr>
          <w:rFonts w:cstheme="minorHAnsi"/>
        </w:rPr>
        <w:t>n</w:t>
      </w:r>
      <w:r>
        <w:rPr>
          <w:rFonts w:cstheme="minorHAnsi"/>
        </w:rPr>
        <w:t>-</w:t>
      </w:r>
      <w:proofErr w:type="spellStart"/>
      <w:r>
        <w:rPr>
          <w:rFonts w:cstheme="minorHAnsi"/>
        </w:rPr>
        <w:t>Yenson</w:t>
      </w:r>
      <w:proofErr w:type="spellEnd"/>
      <w:r>
        <w:rPr>
          <w:rFonts w:cstheme="minorHAnsi"/>
        </w:rPr>
        <w:t xml:space="preserve"> speaking about the </w:t>
      </w:r>
      <w:r>
        <w:rPr>
          <w:rFonts w:cstheme="minorHAnsi"/>
        </w:rPr>
        <w:lastRenderedPageBreak/>
        <w:t>Germplasm Guidelines update</w:t>
      </w:r>
      <w:r w:rsidR="00B525CE">
        <w:rPr>
          <w:rFonts w:cstheme="minorHAnsi"/>
        </w:rPr>
        <w:t xml:space="preserve">. You can watch the recording here </w:t>
      </w:r>
      <w:hyperlink r:id="rId29" w:history="1">
        <w:r w:rsidR="00B525CE" w:rsidRPr="006678E3">
          <w:rPr>
            <w:rStyle w:val="Hyperlink"/>
            <w:rFonts w:cstheme="minorHAnsi"/>
          </w:rPr>
          <w:t>https://www.youtube.com/watch?v=DKchgmxmHSE</w:t>
        </w:r>
      </w:hyperlink>
      <w:r w:rsidR="00B525CE">
        <w:rPr>
          <w:rFonts w:cstheme="minorHAnsi"/>
        </w:rPr>
        <w:t xml:space="preserve"> </w:t>
      </w:r>
    </w:p>
    <w:p w14:paraId="388CE8A4" w14:textId="3C016CC0" w:rsidR="00B525CE" w:rsidRPr="00B525CE" w:rsidRDefault="00B525CE" w:rsidP="00E12921">
      <w:pPr>
        <w:spacing w:after="0"/>
        <w:rPr>
          <w:rFonts w:cstheme="minorHAnsi"/>
          <w:b/>
          <w:bCs/>
        </w:rPr>
      </w:pPr>
      <w:r w:rsidRPr="00B525CE">
        <w:rPr>
          <w:rFonts w:cstheme="minorHAnsi"/>
          <w:b/>
          <w:bCs/>
        </w:rPr>
        <w:t>Australian Biosecurity Webinar Series</w:t>
      </w:r>
    </w:p>
    <w:p w14:paraId="4C961CD4" w14:textId="6C7C3ACD" w:rsidR="00B525CE" w:rsidRPr="00B525CE" w:rsidRDefault="00B525CE" w:rsidP="00B525CE">
      <w:pPr>
        <w:spacing w:before="100" w:beforeAutospacing="1" w:after="100" w:afterAutospacing="1" w:line="240" w:lineRule="auto"/>
        <w:rPr>
          <w:rFonts w:cstheme="minorHAnsi"/>
        </w:rPr>
      </w:pPr>
      <w:r w:rsidRPr="00B525CE">
        <w:rPr>
          <w:rFonts w:cstheme="minorHAnsi"/>
        </w:rPr>
        <w:t>This webinar series covers a range of biosecurity topics, such as Australia’s priority biosecurity risks and how they are being managed, preparedness and response activities, innovation, and collaboration, as well as priorities and challenges for biosecurity.</w:t>
      </w:r>
      <w:r>
        <w:rPr>
          <w:rFonts w:cstheme="minorHAnsi"/>
        </w:rPr>
        <w:t xml:space="preserve"> </w:t>
      </w:r>
      <w:r w:rsidRPr="00B525CE">
        <w:rPr>
          <w:rFonts w:cstheme="minorHAnsi"/>
        </w:rPr>
        <w:t>Watch a webinar to hear from government and industry experts about current priorities for our biosecurity work.</w:t>
      </w:r>
      <w:r>
        <w:rPr>
          <w:rFonts w:cstheme="minorHAnsi"/>
        </w:rPr>
        <w:t xml:space="preserve"> Watch recordings here </w:t>
      </w:r>
      <w:hyperlink r:id="rId30" w:history="1">
        <w:r w:rsidRPr="006678E3">
          <w:rPr>
            <w:rStyle w:val="Hyperlink"/>
            <w:rFonts w:cstheme="minorHAnsi"/>
          </w:rPr>
          <w:t>https://www.awe.gov.au/biosecurity-trade/policy/australia/public-awareness/webinar-series</w:t>
        </w:r>
      </w:hyperlink>
      <w:r>
        <w:rPr>
          <w:rFonts w:cstheme="minorHAnsi"/>
        </w:rPr>
        <w:t xml:space="preserve"> </w:t>
      </w:r>
    </w:p>
    <w:p w14:paraId="411C7CA7" w14:textId="77777777" w:rsidR="002D2318" w:rsidRPr="001277D5" w:rsidRDefault="002D2318" w:rsidP="002D2318">
      <w:pPr>
        <w:pStyle w:val="NormalWeb"/>
        <w:spacing w:after="0" w:afterAutospacing="0"/>
        <w:rPr>
          <w:rFonts w:asciiTheme="minorHAnsi" w:hAnsiTheme="minorHAnsi" w:cstheme="minorHAnsi"/>
          <w:b/>
          <w:bCs/>
          <w:sz w:val="22"/>
          <w:szCs w:val="22"/>
        </w:rPr>
      </w:pPr>
      <w:r w:rsidRPr="001277D5">
        <w:rPr>
          <w:rFonts w:asciiTheme="minorHAnsi" w:hAnsiTheme="minorHAnsi" w:cstheme="minorHAnsi"/>
          <w:b/>
          <w:bCs/>
          <w:sz w:val="22"/>
          <w:szCs w:val="22"/>
        </w:rPr>
        <w:t>RIAWA 2021 Seminar “The Revegetation Cycle”</w:t>
      </w:r>
    </w:p>
    <w:p w14:paraId="7CE6D6C6" w14:textId="7CD38AB2" w:rsidR="002D2318" w:rsidRPr="001277D5" w:rsidRDefault="002D2318" w:rsidP="00E12921">
      <w:pPr>
        <w:pStyle w:val="NormalWeb"/>
        <w:spacing w:before="0" w:beforeAutospacing="0"/>
        <w:rPr>
          <w:rFonts w:asciiTheme="minorHAnsi" w:hAnsiTheme="minorHAnsi" w:cstheme="minorHAnsi"/>
          <w:sz w:val="22"/>
          <w:szCs w:val="22"/>
        </w:rPr>
      </w:pPr>
      <w:r w:rsidRPr="001277D5">
        <w:rPr>
          <w:rFonts w:asciiTheme="minorHAnsi" w:hAnsiTheme="minorHAnsi" w:cstheme="minorHAnsi"/>
          <w:sz w:val="22"/>
          <w:szCs w:val="22"/>
        </w:rPr>
        <w:t xml:space="preserve">On 13-14 October in Perth, the Revegetation Industry Association of WA </w:t>
      </w:r>
      <w:r w:rsidR="00212C2C">
        <w:rPr>
          <w:rFonts w:asciiTheme="minorHAnsi" w:hAnsiTheme="minorHAnsi" w:cstheme="minorHAnsi"/>
          <w:sz w:val="22"/>
          <w:szCs w:val="22"/>
        </w:rPr>
        <w:t>held</w:t>
      </w:r>
      <w:r w:rsidRPr="001277D5">
        <w:rPr>
          <w:rFonts w:asciiTheme="minorHAnsi" w:hAnsiTheme="minorHAnsi" w:cstheme="minorHAnsi"/>
          <w:sz w:val="22"/>
          <w:szCs w:val="22"/>
        </w:rPr>
        <w:t xml:space="preserve"> their 2021 seminar titled “The Revegetation Cycle”. The ANPC's project manager Dr Lucy Commander </w:t>
      </w:r>
      <w:r w:rsidR="00212C2C">
        <w:rPr>
          <w:rFonts w:asciiTheme="minorHAnsi" w:hAnsiTheme="minorHAnsi" w:cstheme="minorHAnsi"/>
          <w:sz w:val="22"/>
          <w:szCs w:val="22"/>
        </w:rPr>
        <w:t>gave a</w:t>
      </w:r>
      <w:r w:rsidRPr="001277D5">
        <w:rPr>
          <w:rFonts w:asciiTheme="minorHAnsi" w:hAnsiTheme="minorHAnsi" w:cstheme="minorHAnsi"/>
          <w:sz w:val="22"/>
          <w:szCs w:val="22"/>
        </w:rPr>
        <w:t xml:space="preserve"> keynote presentation on the </w:t>
      </w:r>
      <w:proofErr w:type="spellStart"/>
      <w:r w:rsidRPr="001277D5">
        <w:rPr>
          <w:rFonts w:asciiTheme="minorHAnsi" w:hAnsiTheme="minorHAnsi" w:cstheme="minorHAnsi"/>
          <w:sz w:val="22"/>
          <w:szCs w:val="22"/>
        </w:rPr>
        <w:t>Florabank</w:t>
      </w:r>
      <w:proofErr w:type="spellEnd"/>
      <w:r w:rsidRPr="001277D5">
        <w:rPr>
          <w:rFonts w:asciiTheme="minorHAnsi" w:hAnsiTheme="minorHAnsi" w:cstheme="minorHAnsi"/>
          <w:sz w:val="22"/>
          <w:szCs w:val="22"/>
        </w:rPr>
        <w:t xml:space="preserve"> Guidelines. </w:t>
      </w:r>
      <w:r w:rsidR="00212C2C">
        <w:rPr>
          <w:rFonts w:asciiTheme="minorHAnsi" w:hAnsiTheme="minorHAnsi" w:cstheme="minorHAnsi"/>
          <w:sz w:val="22"/>
          <w:szCs w:val="22"/>
        </w:rPr>
        <w:t>For presentation recordings</w:t>
      </w:r>
      <w:r w:rsidRPr="001277D5">
        <w:rPr>
          <w:rFonts w:asciiTheme="minorHAnsi" w:hAnsiTheme="minorHAnsi" w:cstheme="minorHAnsi"/>
          <w:sz w:val="22"/>
          <w:szCs w:val="22"/>
        </w:rPr>
        <w:t xml:space="preserve"> </w:t>
      </w:r>
      <w:r w:rsidR="00212C2C">
        <w:rPr>
          <w:rFonts w:asciiTheme="minorHAnsi" w:hAnsiTheme="minorHAnsi" w:cstheme="minorHAnsi"/>
          <w:sz w:val="22"/>
          <w:szCs w:val="22"/>
        </w:rPr>
        <w:t xml:space="preserve">see </w:t>
      </w:r>
      <w:hyperlink r:id="rId31" w:history="1">
        <w:r w:rsidR="00212C2C" w:rsidRPr="006678E3">
          <w:rPr>
            <w:rStyle w:val="Hyperlink"/>
            <w:rFonts w:asciiTheme="minorHAnsi" w:hAnsiTheme="minorHAnsi" w:cstheme="minorHAnsi"/>
            <w:sz w:val="22"/>
            <w:szCs w:val="22"/>
          </w:rPr>
          <w:t>https://www.riawa.com.au/events/the-revegetation-cycle</w:t>
        </w:r>
      </w:hyperlink>
      <w:r w:rsidR="00212C2C">
        <w:rPr>
          <w:rFonts w:asciiTheme="minorHAnsi" w:hAnsiTheme="minorHAnsi" w:cstheme="minorHAnsi"/>
          <w:sz w:val="22"/>
          <w:szCs w:val="22"/>
        </w:rPr>
        <w:t xml:space="preserve"> </w:t>
      </w:r>
    </w:p>
    <w:sectPr w:rsidR="002D2318" w:rsidRPr="00127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C12DF"/>
    <w:multiLevelType w:val="multilevel"/>
    <w:tmpl w:val="56C0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03"/>
    <w:rsid w:val="00025524"/>
    <w:rsid w:val="00036996"/>
    <w:rsid w:val="00094417"/>
    <w:rsid w:val="000A699A"/>
    <w:rsid w:val="000B5A7B"/>
    <w:rsid w:val="0011081D"/>
    <w:rsid w:val="001277D5"/>
    <w:rsid w:val="00147A14"/>
    <w:rsid w:val="001849DC"/>
    <w:rsid w:val="001A3F6A"/>
    <w:rsid w:val="00211867"/>
    <w:rsid w:val="00212C2C"/>
    <w:rsid w:val="0024116C"/>
    <w:rsid w:val="00262C9E"/>
    <w:rsid w:val="002B33CB"/>
    <w:rsid w:val="002D2318"/>
    <w:rsid w:val="002D7D6D"/>
    <w:rsid w:val="002F53A3"/>
    <w:rsid w:val="003A0399"/>
    <w:rsid w:val="003C0EDC"/>
    <w:rsid w:val="003F15BF"/>
    <w:rsid w:val="0045758B"/>
    <w:rsid w:val="00470B8C"/>
    <w:rsid w:val="00493897"/>
    <w:rsid w:val="004B27BF"/>
    <w:rsid w:val="004C0F03"/>
    <w:rsid w:val="004D1D46"/>
    <w:rsid w:val="004F7EE0"/>
    <w:rsid w:val="00502243"/>
    <w:rsid w:val="00510602"/>
    <w:rsid w:val="00530090"/>
    <w:rsid w:val="005335B4"/>
    <w:rsid w:val="00545988"/>
    <w:rsid w:val="005C7F6E"/>
    <w:rsid w:val="00607567"/>
    <w:rsid w:val="0063298F"/>
    <w:rsid w:val="00665890"/>
    <w:rsid w:val="006A2B2A"/>
    <w:rsid w:val="006B2D95"/>
    <w:rsid w:val="006E742B"/>
    <w:rsid w:val="00722EBD"/>
    <w:rsid w:val="007516FD"/>
    <w:rsid w:val="007F2058"/>
    <w:rsid w:val="00890D22"/>
    <w:rsid w:val="008B00C5"/>
    <w:rsid w:val="00946717"/>
    <w:rsid w:val="00982C2C"/>
    <w:rsid w:val="009A3CD5"/>
    <w:rsid w:val="00A36B26"/>
    <w:rsid w:val="00AA1564"/>
    <w:rsid w:val="00AB1458"/>
    <w:rsid w:val="00AB2E1A"/>
    <w:rsid w:val="00B0425F"/>
    <w:rsid w:val="00B04514"/>
    <w:rsid w:val="00B525CE"/>
    <w:rsid w:val="00B61345"/>
    <w:rsid w:val="00B97AF2"/>
    <w:rsid w:val="00C657D8"/>
    <w:rsid w:val="00CD7420"/>
    <w:rsid w:val="00CE220A"/>
    <w:rsid w:val="00D03C67"/>
    <w:rsid w:val="00E12921"/>
    <w:rsid w:val="00E45F6C"/>
    <w:rsid w:val="00E807A9"/>
    <w:rsid w:val="00E933BB"/>
    <w:rsid w:val="00EB3090"/>
    <w:rsid w:val="00ED1D96"/>
    <w:rsid w:val="00EE3343"/>
    <w:rsid w:val="00F020E7"/>
    <w:rsid w:val="00F44A12"/>
    <w:rsid w:val="00FA4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EBB2"/>
  <w15:chartTrackingRefBased/>
  <w15:docId w15:val="{0872969C-B973-4B21-AE25-F94F848F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F03"/>
    <w:rPr>
      <w:color w:val="0563C1" w:themeColor="hyperlink"/>
      <w:u w:val="single"/>
    </w:rPr>
  </w:style>
  <w:style w:type="character" w:styleId="UnresolvedMention">
    <w:name w:val="Unresolved Mention"/>
    <w:basedOn w:val="DefaultParagraphFont"/>
    <w:uiPriority w:val="99"/>
    <w:semiHidden/>
    <w:unhideWhenUsed/>
    <w:rsid w:val="004C0F03"/>
    <w:rPr>
      <w:color w:val="605E5C"/>
      <w:shd w:val="clear" w:color="auto" w:fill="E1DFDD"/>
    </w:rPr>
  </w:style>
  <w:style w:type="character" w:customStyle="1" w:styleId="Heading1Char">
    <w:name w:val="Heading 1 Char"/>
    <w:basedOn w:val="DefaultParagraphFont"/>
    <w:link w:val="Heading1"/>
    <w:uiPriority w:val="9"/>
    <w:rsid w:val="004C0F03"/>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4D1D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33BB"/>
    <w:rPr>
      <w:b/>
      <w:bCs/>
    </w:rPr>
  </w:style>
  <w:style w:type="character" w:styleId="FollowedHyperlink">
    <w:name w:val="FollowedHyperlink"/>
    <w:basedOn w:val="DefaultParagraphFont"/>
    <w:uiPriority w:val="99"/>
    <w:semiHidden/>
    <w:unhideWhenUsed/>
    <w:rsid w:val="00E933BB"/>
    <w:rPr>
      <w:color w:val="954F72" w:themeColor="followedHyperlink"/>
      <w:u w:val="single"/>
    </w:rPr>
  </w:style>
  <w:style w:type="paragraph" w:customStyle="1" w:styleId="1hzxw">
    <w:name w:val="_1hzxw"/>
    <w:basedOn w:val="Normal"/>
    <w:rsid w:val="001849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tribution">
    <w:name w:val="attribution"/>
    <w:basedOn w:val="DefaultParagraphFont"/>
    <w:rsid w:val="00510602"/>
  </w:style>
  <w:style w:type="character" w:customStyle="1" w:styleId="source">
    <w:name w:val="source"/>
    <w:basedOn w:val="DefaultParagraphFont"/>
    <w:rsid w:val="00510602"/>
  </w:style>
  <w:style w:type="character" w:styleId="Emphasis">
    <w:name w:val="Emphasis"/>
    <w:basedOn w:val="DefaultParagraphFont"/>
    <w:uiPriority w:val="20"/>
    <w:qFormat/>
    <w:rsid w:val="00510602"/>
    <w:rPr>
      <w:i/>
      <w:iCs/>
    </w:rPr>
  </w:style>
  <w:style w:type="paragraph" w:styleId="NoSpacing">
    <w:name w:val="No Spacing"/>
    <w:uiPriority w:val="1"/>
    <w:qFormat/>
    <w:rsid w:val="00530090"/>
    <w:pPr>
      <w:spacing w:after="0" w:line="240" w:lineRule="auto"/>
    </w:pPr>
  </w:style>
  <w:style w:type="paragraph" w:customStyle="1" w:styleId="v1gmail-paragraph">
    <w:name w:val="v1gmail-paragraph"/>
    <w:basedOn w:val="Normal"/>
    <w:rsid w:val="006329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v1gmail-normaltextrun">
    <w:name w:val="v1gmail-normaltextrun"/>
    <w:basedOn w:val="DefaultParagraphFont"/>
    <w:rsid w:val="0063298F"/>
  </w:style>
  <w:style w:type="character" w:customStyle="1" w:styleId="v1gmail-eop">
    <w:name w:val="v1gmail-eop"/>
    <w:basedOn w:val="DefaultParagraphFont"/>
    <w:rsid w:val="0063298F"/>
  </w:style>
  <w:style w:type="paragraph" w:styleId="ListParagraph">
    <w:name w:val="List Paragraph"/>
    <w:basedOn w:val="Normal"/>
    <w:uiPriority w:val="34"/>
    <w:qFormat/>
    <w:rsid w:val="00262C9E"/>
    <w:pPr>
      <w:ind w:left="720"/>
      <w:contextualSpacing/>
    </w:pPr>
  </w:style>
  <w:style w:type="paragraph" w:customStyle="1" w:styleId="v1msonormal">
    <w:name w:val="v1msonormal"/>
    <w:basedOn w:val="Normal"/>
    <w:rsid w:val="00D03C6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354">
      <w:bodyDiv w:val="1"/>
      <w:marLeft w:val="0"/>
      <w:marRight w:val="0"/>
      <w:marTop w:val="0"/>
      <w:marBottom w:val="0"/>
      <w:divBdr>
        <w:top w:val="none" w:sz="0" w:space="0" w:color="auto"/>
        <w:left w:val="none" w:sz="0" w:space="0" w:color="auto"/>
        <w:bottom w:val="none" w:sz="0" w:space="0" w:color="auto"/>
        <w:right w:val="none" w:sz="0" w:space="0" w:color="auto"/>
      </w:divBdr>
    </w:div>
    <w:div w:id="77289427">
      <w:bodyDiv w:val="1"/>
      <w:marLeft w:val="0"/>
      <w:marRight w:val="0"/>
      <w:marTop w:val="0"/>
      <w:marBottom w:val="0"/>
      <w:divBdr>
        <w:top w:val="none" w:sz="0" w:space="0" w:color="auto"/>
        <w:left w:val="none" w:sz="0" w:space="0" w:color="auto"/>
        <w:bottom w:val="none" w:sz="0" w:space="0" w:color="auto"/>
        <w:right w:val="none" w:sz="0" w:space="0" w:color="auto"/>
      </w:divBdr>
    </w:div>
    <w:div w:id="242227974">
      <w:bodyDiv w:val="1"/>
      <w:marLeft w:val="0"/>
      <w:marRight w:val="0"/>
      <w:marTop w:val="0"/>
      <w:marBottom w:val="0"/>
      <w:divBdr>
        <w:top w:val="none" w:sz="0" w:space="0" w:color="auto"/>
        <w:left w:val="none" w:sz="0" w:space="0" w:color="auto"/>
        <w:bottom w:val="none" w:sz="0" w:space="0" w:color="auto"/>
        <w:right w:val="none" w:sz="0" w:space="0" w:color="auto"/>
      </w:divBdr>
    </w:div>
    <w:div w:id="245960461">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536818321">
      <w:bodyDiv w:val="1"/>
      <w:marLeft w:val="0"/>
      <w:marRight w:val="0"/>
      <w:marTop w:val="0"/>
      <w:marBottom w:val="0"/>
      <w:divBdr>
        <w:top w:val="none" w:sz="0" w:space="0" w:color="auto"/>
        <w:left w:val="none" w:sz="0" w:space="0" w:color="auto"/>
        <w:bottom w:val="none" w:sz="0" w:space="0" w:color="auto"/>
        <w:right w:val="none" w:sz="0" w:space="0" w:color="auto"/>
      </w:divBdr>
    </w:div>
    <w:div w:id="581063963">
      <w:bodyDiv w:val="1"/>
      <w:marLeft w:val="0"/>
      <w:marRight w:val="0"/>
      <w:marTop w:val="0"/>
      <w:marBottom w:val="0"/>
      <w:divBdr>
        <w:top w:val="none" w:sz="0" w:space="0" w:color="auto"/>
        <w:left w:val="none" w:sz="0" w:space="0" w:color="auto"/>
        <w:bottom w:val="none" w:sz="0" w:space="0" w:color="auto"/>
        <w:right w:val="none" w:sz="0" w:space="0" w:color="auto"/>
      </w:divBdr>
    </w:div>
    <w:div w:id="619148298">
      <w:bodyDiv w:val="1"/>
      <w:marLeft w:val="0"/>
      <w:marRight w:val="0"/>
      <w:marTop w:val="0"/>
      <w:marBottom w:val="0"/>
      <w:divBdr>
        <w:top w:val="none" w:sz="0" w:space="0" w:color="auto"/>
        <w:left w:val="none" w:sz="0" w:space="0" w:color="auto"/>
        <w:bottom w:val="none" w:sz="0" w:space="0" w:color="auto"/>
        <w:right w:val="none" w:sz="0" w:space="0" w:color="auto"/>
      </w:divBdr>
    </w:div>
    <w:div w:id="842278175">
      <w:bodyDiv w:val="1"/>
      <w:marLeft w:val="0"/>
      <w:marRight w:val="0"/>
      <w:marTop w:val="0"/>
      <w:marBottom w:val="0"/>
      <w:divBdr>
        <w:top w:val="none" w:sz="0" w:space="0" w:color="auto"/>
        <w:left w:val="none" w:sz="0" w:space="0" w:color="auto"/>
        <w:bottom w:val="none" w:sz="0" w:space="0" w:color="auto"/>
        <w:right w:val="none" w:sz="0" w:space="0" w:color="auto"/>
      </w:divBdr>
    </w:div>
    <w:div w:id="863714522">
      <w:bodyDiv w:val="1"/>
      <w:marLeft w:val="0"/>
      <w:marRight w:val="0"/>
      <w:marTop w:val="0"/>
      <w:marBottom w:val="0"/>
      <w:divBdr>
        <w:top w:val="none" w:sz="0" w:space="0" w:color="auto"/>
        <w:left w:val="none" w:sz="0" w:space="0" w:color="auto"/>
        <w:bottom w:val="none" w:sz="0" w:space="0" w:color="auto"/>
        <w:right w:val="none" w:sz="0" w:space="0" w:color="auto"/>
      </w:divBdr>
    </w:div>
    <w:div w:id="978150734">
      <w:bodyDiv w:val="1"/>
      <w:marLeft w:val="0"/>
      <w:marRight w:val="0"/>
      <w:marTop w:val="0"/>
      <w:marBottom w:val="0"/>
      <w:divBdr>
        <w:top w:val="none" w:sz="0" w:space="0" w:color="auto"/>
        <w:left w:val="none" w:sz="0" w:space="0" w:color="auto"/>
        <w:bottom w:val="none" w:sz="0" w:space="0" w:color="auto"/>
        <w:right w:val="none" w:sz="0" w:space="0" w:color="auto"/>
      </w:divBdr>
      <w:divsChild>
        <w:div w:id="827598399">
          <w:marLeft w:val="0"/>
          <w:marRight w:val="0"/>
          <w:marTop w:val="0"/>
          <w:marBottom w:val="0"/>
          <w:divBdr>
            <w:top w:val="none" w:sz="0" w:space="0" w:color="auto"/>
            <w:left w:val="none" w:sz="0" w:space="0" w:color="auto"/>
            <w:bottom w:val="none" w:sz="0" w:space="0" w:color="auto"/>
            <w:right w:val="none" w:sz="0" w:space="0" w:color="auto"/>
          </w:divBdr>
        </w:div>
        <w:div w:id="1392073736">
          <w:marLeft w:val="0"/>
          <w:marRight w:val="0"/>
          <w:marTop w:val="0"/>
          <w:marBottom w:val="0"/>
          <w:divBdr>
            <w:top w:val="none" w:sz="0" w:space="0" w:color="auto"/>
            <w:left w:val="none" w:sz="0" w:space="0" w:color="auto"/>
            <w:bottom w:val="none" w:sz="0" w:space="0" w:color="auto"/>
            <w:right w:val="none" w:sz="0" w:space="0" w:color="auto"/>
          </w:divBdr>
          <w:divsChild>
            <w:div w:id="1453986586">
              <w:marLeft w:val="0"/>
              <w:marRight w:val="0"/>
              <w:marTop w:val="0"/>
              <w:marBottom w:val="0"/>
              <w:divBdr>
                <w:top w:val="none" w:sz="0" w:space="0" w:color="auto"/>
                <w:left w:val="none" w:sz="0" w:space="0" w:color="auto"/>
                <w:bottom w:val="none" w:sz="0" w:space="0" w:color="auto"/>
                <w:right w:val="none" w:sz="0" w:space="0" w:color="auto"/>
              </w:divBdr>
              <w:divsChild>
                <w:div w:id="2115978307">
                  <w:marLeft w:val="0"/>
                  <w:marRight w:val="0"/>
                  <w:marTop w:val="0"/>
                  <w:marBottom w:val="0"/>
                  <w:divBdr>
                    <w:top w:val="none" w:sz="0" w:space="0" w:color="auto"/>
                    <w:left w:val="none" w:sz="0" w:space="0" w:color="auto"/>
                    <w:bottom w:val="none" w:sz="0" w:space="0" w:color="auto"/>
                    <w:right w:val="none" w:sz="0" w:space="0" w:color="auto"/>
                  </w:divBdr>
                  <w:divsChild>
                    <w:div w:id="1695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5998">
      <w:bodyDiv w:val="1"/>
      <w:marLeft w:val="0"/>
      <w:marRight w:val="0"/>
      <w:marTop w:val="0"/>
      <w:marBottom w:val="0"/>
      <w:divBdr>
        <w:top w:val="none" w:sz="0" w:space="0" w:color="auto"/>
        <w:left w:val="none" w:sz="0" w:space="0" w:color="auto"/>
        <w:bottom w:val="none" w:sz="0" w:space="0" w:color="auto"/>
        <w:right w:val="none" w:sz="0" w:space="0" w:color="auto"/>
      </w:divBdr>
      <w:divsChild>
        <w:div w:id="789010072">
          <w:marLeft w:val="0"/>
          <w:marRight w:val="0"/>
          <w:marTop w:val="0"/>
          <w:marBottom w:val="0"/>
          <w:divBdr>
            <w:top w:val="none" w:sz="0" w:space="0" w:color="auto"/>
            <w:left w:val="none" w:sz="0" w:space="0" w:color="auto"/>
            <w:bottom w:val="none" w:sz="0" w:space="0" w:color="auto"/>
            <w:right w:val="none" w:sz="0" w:space="0" w:color="auto"/>
          </w:divBdr>
          <w:divsChild>
            <w:div w:id="1000235997">
              <w:marLeft w:val="0"/>
              <w:marRight w:val="0"/>
              <w:marTop w:val="0"/>
              <w:marBottom w:val="0"/>
              <w:divBdr>
                <w:top w:val="none" w:sz="0" w:space="0" w:color="auto"/>
                <w:left w:val="none" w:sz="0" w:space="0" w:color="auto"/>
                <w:bottom w:val="none" w:sz="0" w:space="0" w:color="auto"/>
                <w:right w:val="none" w:sz="0" w:space="0" w:color="auto"/>
              </w:divBdr>
            </w:div>
          </w:divsChild>
        </w:div>
        <w:div w:id="37247744">
          <w:marLeft w:val="0"/>
          <w:marRight w:val="0"/>
          <w:marTop w:val="0"/>
          <w:marBottom w:val="0"/>
          <w:divBdr>
            <w:top w:val="none" w:sz="0" w:space="0" w:color="auto"/>
            <w:left w:val="none" w:sz="0" w:space="0" w:color="auto"/>
            <w:bottom w:val="none" w:sz="0" w:space="0" w:color="auto"/>
            <w:right w:val="none" w:sz="0" w:space="0" w:color="auto"/>
          </w:divBdr>
          <w:divsChild>
            <w:div w:id="7418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8313">
      <w:bodyDiv w:val="1"/>
      <w:marLeft w:val="0"/>
      <w:marRight w:val="0"/>
      <w:marTop w:val="0"/>
      <w:marBottom w:val="0"/>
      <w:divBdr>
        <w:top w:val="none" w:sz="0" w:space="0" w:color="auto"/>
        <w:left w:val="none" w:sz="0" w:space="0" w:color="auto"/>
        <w:bottom w:val="none" w:sz="0" w:space="0" w:color="auto"/>
        <w:right w:val="none" w:sz="0" w:space="0" w:color="auto"/>
      </w:divBdr>
    </w:div>
    <w:div w:id="1175218938">
      <w:bodyDiv w:val="1"/>
      <w:marLeft w:val="0"/>
      <w:marRight w:val="0"/>
      <w:marTop w:val="0"/>
      <w:marBottom w:val="0"/>
      <w:divBdr>
        <w:top w:val="none" w:sz="0" w:space="0" w:color="auto"/>
        <w:left w:val="none" w:sz="0" w:space="0" w:color="auto"/>
        <w:bottom w:val="none" w:sz="0" w:space="0" w:color="auto"/>
        <w:right w:val="none" w:sz="0" w:space="0" w:color="auto"/>
      </w:divBdr>
    </w:div>
    <w:div w:id="1266113125">
      <w:bodyDiv w:val="1"/>
      <w:marLeft w:val="0"/>
      <w:marRight w:val="0"/>
      <w:marTop w:val="0"/>
      <w:marBottom w:val="0"/>
      <w:divBdr>
        <w:top w:val="none" w:sz="0" w:space="0" w:color="auto"/>
        <w:left w:val="none" w:sz="0" w:space="0" w:color="auto"/>
        <w:bottom w:val="none" w:sz="0" w:space="0" w:color="auto"/>
        <w:right w:val="none" w:sz="0" w:space="0" w:color="auto"/>
      </w:divBdr>
    </w:div>
    <w:div w:id="1296182167">
      <w:bodyDiv w:val="1"/>
      <w:marLeft w:val="0"/>
      <w:marRight w:val="0"/>
      <w:marTop w:val="0"/>
      <w:marBottom w:val="0"/>
      <w:divBdr>
        <w:top w:val="none" w:sz="0" w:space="0" w:color="auto"/>
        <w:left w:val="none" w:sz="0" w:space="0" w:color="auto"/>
        <w:bottom w:val="none" w:sz="0" w:space="0" w:color="auto"/>
        <w:right w:val="none" w:sz="0" w:space="0" w:color="auto"/>
      </w:divBdr>
    </w:div>
    <w:div w:id="1425765021">
      <w:bodyDiv w:val="1"/>
      <w:marLeft w:val="0"/>
      <w:marRight w:val="0"/>
      <w:marTop w:val="0"/>
      <w:marBottom w:val="0"/>
      <w:divBdr>
        <w:top w:val="none" w:sz="0" w:space="0" w:color="auto"/>
        <w:left w:val="none" w:sz="0" w:space="0" w:color="auto"/>
        <w:bottom w:val="none" w:sz="0" w:space="0" w:color="auto"/>
        <w:right w:val="none" w:sz="0" w:space="0" w:color="auto"/>
      </w:divBdr>
    </w:div>
    <w:div w:id="1430464621">
      <w:bodyDiv w:val="1"/>
      <w:marLeft w:val="0"/>
      <w:marRight w:val="0"/>
      <w:marTop w:val="0"/>
      <w:marBottom w:val="0"/>
      <w:divBdr>
        <w:top w:val="none" w:sz="0" w:space="0" w:color="auto"/>
        <w:left w:val="none" w:sz="0" w:space="0" w:color="auto"/>
        <w:bottom w:val="none" w:sz="0" w:space="0" w:color="auto"/>
        <w:right w:val="none" w:sz="0" w:space="0" w:color="auto"/>
      </w:divBdr>
    </w:div>
    <w:div w:id="1458988080">
      <w:bodyDiv w:val="1"/>
      <w:marLeft w:val="0"/>
      <w:marRight w:val="0"/>
      <w:marTop w:val="0"/>
      <w:marBottom w:val="0"/>
      <w:divBdr>
        <w:top w:val="none" w:sz="0" w:space="0" w:color="auto"/>
        <w:left w:val="none" w:sz="0" w:space="0" w:color="auto"/>
        <w:bottom w:val="none" w:sz="0" w:space="0" w:color="auto"/>
        <w:right w:val="none" w:sz="0" w:space="0" w:color="auto"/>
      </w:divBdr>
    </w:div>
    <w:div w:id="1616329761">
      <w:bodyDiv w:val="1"/>
      <w:marLeft w:val="0"/>
      <w:marRight w:val="0"/>
      <w:marTop w:val="0"/>
      <w:marBottom w:val="0"/>
      <w:divBdr>
        <w:top w:val="none" w:sz="0" w:space="0" w:color="auto"/>
        <w:left w:val="none" w:sz="0" w:space="0" w:color="auto"/>
        <w:bottom w:val="none" w:sz="0" w:space="0" w:color="auto"/>
        <w:right w:val="none" w:sz="0" w:space="0" w:color="auto"/>
      </w:divBdr>
    </w:div>
    <w:div w:id="1627421949">
      <w:bodyDiv w:val="1"/>
      <w:marLeft w:val="0"/>
      <w:marRight w:val="0"/>
      <w:marTop w:val="0"/>
      <w:marBottom w:val="0"/>
      <w:divBdr>
        <w:top w:val="none" w:sz="0" w:space="0" w:color="auto"/>
        <w:left w:val="none" w:sz="0" w:space="0" w:color="auto"/>
        <w:bottom w:val="none" w:sz="0" w:space="0" w:color="auto"/>
        <w:right w:val="none" w:sz="0" w:space="0" w:color="auto"/>
      </w:divBdr>
      <w:divsChild>
        <w:div w:id="298219923">
          <w:marLeft w:val="0"/>
          <w:marRight w:val="0"/>
          <w:marTop w:val="0"/>
          <w:marBottom w:val="0"/>
          <w:divBdr>
            <w:top w:val="none" w:sz="0" w:space="0" w:color="auto"/>
            <w:left w:val="none" w:sz="0" w:space="0" w:color="auto"/>
            <w:bottom w:val="none" w:sz="0" w:space="0" w:color="auto"/>
            <w:right w:val="none" w:sz="0" w:space="0" w:color="auto"/>
          </w:divBdr>
          <w:divsChild>
            <w:div w:id="1734155363">
              <w:marLeft w:val="0"/>
              <w:marRight w:val="0"/>
              <w:marTop w:val="0"/>
              <w:marBottom w:val="0"/>
              <w:divBdr>
                <w:top w:val="none" w:sz="0" w:space="0" w:color="auto"/>
                <w:left w:val="none" w:sz="0" w:space="0" w:color="auto"/>
                <w:bottom w:val="none" w:sz="0" w:space="0" w:color="auto"/>
                <w:right w:val="none" w:sz="0" w:space="0" w:color="auto"/>
              </w:divBdr>
            </w:div>
          </w:divsChild>
        </w:div>
        <w:div w:id="892622800">
          <w:marLeft w:val="0"/>
          <w:marRight w:val="0"/>
          <w:marTop w:val="0"/>
          <w:marBottom w:val="0"/>
          <w:divBdr>
            <w:top w:val="none" w:sz="0" w:space="0" w:color="auto"/>
            <w:left w:val="none" w:sz="0" w:space="0" w:color="auto"/>
            <w:bottom w:val="none" w:sz="0" w:space="0" w:color="auto"/>
            <w:right w:val="none" w:sz="0" w:space="0" w:color="auto"/>
          </w:divBdr>
        </w:div>
      </w:divsChild>
    </w:div>
    <w:div w:id="1674451123">
      <w:bodyDiv w:val="1"/>
      <w:marLeft w:val="0"/>
      <w:marRight w:val="0"/>
      <w:marTop w:val="0"/>
      <w:marBottom w:val="0"/>
      <w:divBdr>
        <w:top w:val="none" w:sz="0" w:space="0" w:color="auto"/>
        <w:left w:val="none" w:sz="0" w:space="0" w:color="auto"/>
        <w:bottom w:val="none" w:sz="0" w:space="0" w:color="auto"/>
        <w:right w:val="none" w:sz="0" w:space="0" w:color="auto"/>
      </w:divBdr>
      <w:divsChild>
        <w:div w:id="767234104">
          <w:marLeft w:val="0"/>
          <w:marRight w:val="0"/>
          <w:marTop w:val="0"/>
          <w:marBottom w:val="0"/>
          <w:divBdr>
            <w:top w:val="none" w:sz="0" w:space="0" w:color="auto"/>
            <w:left w:val="none" w:sz="0" w:space="0" w:color="auto"/>
            <w:bottom w:val="none" w:sz="0" w:space="0" w:color="auto"/>
            <w:right w:val="none" w:sz="0" w:space="0" w:color="auto"/>
          </w:divBdr>
        </w:div>
        <w:div w:id="963196630">
          <w:marLeft w:val="0"/>
          <w:marRight w:val="0"/>
          <w:marTop w:val="0"/>
          <w:marBottom w:val="0"/>
          <w:divBdr>
            <w:top w:val="none" w:sz="0" w:space="0" w:color="auto"/>
            <w:left w:val="none" w:sz="0" w:space="0" w:color="auto"/>
            <w:bottom w:val="none" w:sz="0" w:space="0" w:color="auto"/>
            <w:right w:val="none" w:sz="0" w:space="0" w:color="auto"/>
          </w:divBdr>
        </w:div>
      </w:divsChild>
    </w:div>
    <w:div w:id="1679574964">
      <w:bodyDiv w:val="1"/>
      <w:marLeft w:val="0"/>
      <w:marRight w:val="0"/>
      <w:marTop w:val="0"/>
      <w:marBottom w:val="0"/>
      <w:divBdr>
        <w:top w:val="none" w:sz="0" w:space="0" w:color="auto"/>
        <w:left w:val="none" w:sz="0" w:space="0" w:color="auto"/>
        <w:bottom w:val="none" w:sz="0" w:space="0" w:color="auto"/>
        <w:right w:val="none" w:sz="0" w:space="0" w:color="auto"/>
      </w:divBdr>
    </w:div>
    <w:div w:id="1711607834">
      <w:bodyDiv w:val="1"/>
      <w:marLeft w:val="0"/>
      <w:marRight w:val="0"/>
      <w:marTop w:val="0"/>
      <w:marBottom w:val="0"/>
      <w:divBdr>
        <w:top w:val="none" w:sz="0" w:space="0" w:color="auto"/>
        <w:left w:val="none" w:sz="0" w:space="0" w:color="auto"/>
        <w:bottom w:val="none" w:sz="0" w:space="0" w:color="auto"/>
        <w:right w:val="none" w:sz="0" w:space="0" w:color="auto"/>
      </w:divBdr>
    </w:div>
    <w:div w:id="1731609742">
      <w:bodyDiv w:val="1"/>
      <w:marLeft w:val="0"/>
      <w:marRight w:val="0"/>
      <w:marTop w:val="0"/>
      <w:marBottom w:val="0"/>
      <w:divBdr>
        <w:top w:val="none" w:sz="0" w:space="0" w:color="auto"/>
        <w:left w:val="none" w:sz="0" w:space="0" w:color="auto"/>
        <w:bottom w:val="none" w:sz="0" w:space="0" w:color="auto"/>
        <w:right w:val="none" w:sz="0" w:space="0" w:color="auto"/>
      </w:divBdr>
    </w:div>
    <w:div w:id="1755273807">
      <w:bodyDiv w:val="1"/>
      <w:marLeft w:val="0"/>
      <w:marRight w:val="0"/>
      <w:marTop w:val="0"/>
      <w:marBottom w:val="0"/>
      <w:divBdr>
        <w:top w:val="none" w:sz="0" w:space="0" w:color="auto"/>
        <w:left w:val="none" w:sz="0" w:space="0" w:color="auto"/>
        <w:bottom w:val="none" w:sz="0" w:space="0" w:color="auto"/>
        <w:right w:val="none" w:sz="0" w:space="0" w:color="auto"/>
      </w:divBdr>
    </w:div>
    <w:div w:id="1986658359">
      <w:bodyDiv w:val="1"/>
      <w:marLeft w:val="0"/>
      <w:marRight w:val="0"/>
      <w:marTop w:val="0"/>
      <w:marBottom w:val="0"/>
      <w:divBdr>
        <w:top w:val="none" w:sz="0" w:space="0" w:color="auto"/>
        <w:left w:val="none" w:sz="0" w:space="0" w:color="auto"/>
        <w:bottom w:val="none" w:sz="0" w:space="0" w:color="auto"/>
        <w:right w:val="none" w:sz="0" w:space="0" w:color="auto"/>
      </w:divBdr>
    </w:div>
    <w:div w:id="2018189434">
      <w:bodyDiv w:val="1"/>
      <w:marLeft w:val="0"/>
      <w:marRight w:val="0"/>
      <w:marTop w:val="0"/>
      <w:marBottom w:val="0"/>
      <w:divBdr>
        <w:top w:val="none" w:sz="0" w:space="0" w:color="auto"/>
        <w:left w:val="none" w:sz="0" w:space="0" w:color="auto"/>
        <w:bottom w:val="none" w:sz="0" w:space="0" w:color="auto"/>
        <w:right w:val="none" w:sz="0" w:space="0" w:color="auto"/>
      </w:divBdr>
      <w:divsChild>
        <w:div w:id="2115205756">
          <w:marLeft w:val="0"/>
          <w:marRight w:val="0"/>
          <w:marTop w:val="0"/>
          <w:marBottom w:val="0"/>
          <w:divBdr>
            <w:top w:val="none" w:sz="0" w:space="0" w:color="auto"/>
            <w:left w:val="none" w:sz="0" w:space="0" w:color="auto"/>
            <w:bottom w:val="none" w:sz="0" w:space="0" w:color="auto"/>
            <w:right w:val="none" w:sz="0" w:space="0" w:color="auto"/>
          </w:divBdr>
          <w:divsChild>
            <w:div w:id="1975983539">
              <w:marLeft w:val="0"/>
              <w:marRight w:val="0"/>
              <w:marTop w:val="0"/>
              <w:marBottom w:val="0"/>
              <w:divBdr>
                <w:top w:val="none" w:sz="0" w:space="0" w:color="auto"/>
                <w:left w:val="none" w:sz="0" w:space="0" w:color="auto"/>
                <w:bottom w:val="none" w:sz="0" w:space="0" w:color="auto"/>
                <w:right w:val="none" w:sz="0" w:space="0" w:color="auto"/>
              </w:divBdr>
            </w:div>
          </w:divsChild>
        </w:div>
        <w:div w:id="647783110">
          <w:marLeft w:val="0"/>
          <w:marRight w:val="0"/>
          <w:marTop w:val="0"/>
          <w:marBottom w:val="0"/>
          <w:divBdr>
            <w:top w:val="none" w:sz="0" w:space="0" w:color="auto"/>
            <w:left w:val="none" w:sz="0" w:space="0" w:color="auto"/>
            <w:bottom w:val="none" w:sz="0" w:space="0" w:color="auto"/>
            <w:right w:val="none" w:sz="0" w:space="0" w:color="auto"/>
          </w:divBdr>
        </w:div>
      </w:divsChild>
    </w:div>
    <w:div w:id="2071540073">
      <w:bodyDiv w:val="1"/>
      <w:marLeft w:val="0"/>
      <w:marRight w:val="0"/>
      <w:marTop w:val="0"/>
      <w:marBottom w:val="0"/>
      <w:divBdr>
        <w:top w:val="none" w:sz="0" w:space="0" w:color="auto"/>
        <w:left w:val="none" w:sz="0" w:space="0" w:color="auto"/>
        <w:bottom w:val="none" w:sz="0" w:space="0" w:color="auto"/>
        <w:right w:val="none" w:sz="0" w:space="0" w:color="auto"/>
      </w:divBdr>
    </w:div>
    <w:div w:id="2113625913">
      <w:bodyDiv w:val="1"/>
      <w:marLeft w:val="0"/>
      <w:marRight w:val="0"/>
      <w:marTop w:val="0"/>
      <w:marBottom w:val="0"/>
      <w:divBdr>
        <w:top w:val="none" w:sz="0" w:space="0" w:color="auto"/>
        <w:left w:val="none" w:sz="0" w:space="0" w:color="auto"/>
        <w:bottom w:val="none" w:sz="0" w:space="0" w:color="auto"/>
        <w:right w:val="none" w:sz="0" w:space="0" w:color="auto"/>
      </w:divBdr>
      <w:divsChild>
        <w:div w:id="66340276">
          <w:marLeft w:val="0"/>
          <w:marRight w:val="0"/>
          <w:marTop w:val="0"/>
          <w:marBottom w:val="0"/>
          <w:divBdr>
            <w:top w:val="none" w:sz="0" w:space="0" w:color="auto"/>
            <w:left w:val="none" w:sz="0" w:space="0" w:color="auto"/>
            <w:bottom w:val="none" w:sz="0" w:space="0" w:color="auto"/>
            <w:right w:val="none" w:sz="0" w:space="0" w:color="auto"/>
          </w:divBdr>
        </w:div>
        <w:div w:id="571039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pollinators.org/author/dmartins/" TargetMode="External"/><Relationship Id="rId13" Type="http://schemas.openxmlformats.org/officeDocument/2006/relationships/hyperlink" Target="https://minister.awe.gov.au/ley/media-releases/australias-100-priority-species?fbclid=IwAR1khxsnj0hnQS86tKAqEZm5kzrbWAH-5PpVD0MKL8NdM9e28vDTFDMctP4" TargetMode="External"/><Relationship Id="rId18" Type="http://schemas.openxmlformats.org/officeDocument/2006/relationships/hyperlink" Target="https://haveyoursay.awe.gov.au/recovery-plan-decisions" TargetMode="External"/><Relationship Id="rId26" Type="http://schemas.openxmlformats.org/officeDocument/2006/relationships/hyperlink" Target="https://www.anpc.asn.au/conferences/apcc13/" TargetMode="External"/><Relationship Id="rId3" Type="http://schemas.openxmlformats.org/officeDocument/2006/relationships/settings" Target="settings.xml"/><Relationship Id="rId21" Type="http://schemas.openxmlformats.org/officeDocument/2006/relationships/hyperlink" Target="https://www.eventbrite.com/e/national-biosecurity-forum-australian-biosecurity-awards-tickets-178407189707" TargetMode="External"/><Relationship Id="rId7" Type="http://schemas.openxmlformats.org/officeDocument/2006/relationships/hyperlink" Target="https://www.nespthreatenedspecies.edu.au/news-and-media/media-releases/most-of-australia-s-threatened-plants-aren-t-being-monitored-increasing-the-risk-of-extinctions" TargetMode="External"/><Relationship Id="rId12" Type="http://schemas.openxmlformats.org/officeDocument/2006/relationships/hyperlink" Target="https://www.kew.org/science/our-science/publications-and-reports/science-reports/kew-science-strategy?utm_campaign=961838_Science%20-%20Kew%20Science%20Strategy%20011021&amp;utm_medium=email&amp;utm_source=Kew&amp;utm_content=ScienceStrategyText011021&amp;dm_i=4THF,KM5Q,4AM8SC,2GSO9,1" TargetMode="External"/><Relationship Id="rId17" Type="http://schemas.openxmlformats.org/officeDocument/2006/relationships/hyperlink" Target="https://haveyoursay.awe.gov.au/recovery-plan-decisions" TargetMode="External"/><Relationship Id="rId25" Type="http://schemas.openxmlformats.org/officeDocument/2006/relationships/hyperlink" Target="https://www.asps.org.au/asps2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vasives.org.au/media-releases/ground-breaking-project-first-step-on-path-to-restore-norfolk-island/" TargetMode="External"/><Relationship Id="rId20" Type="http://schemas.openxmlformats.org/officeDocument/2006/relationships/hyperlink" Target="https://www.nespthreatenedspecies.edu.au/events/protecting-biodiversity-and-heritage-from-wildfire-lessons-from-2019-20" TargetMode="External"/><Relationship Id="rId29" Type="http://schemas.openxmlformats.org/officeDocument/2006/relationships/hyperlink" Target="https://www.youtube.com/watch?v=DKchgmxmHSE" TargetMode="External"/><Relationship Id="rId1" Type="http://schemas.openxmlformats.org/officeDocument/2006/relationships/numbering" Target="numbering.xml"/><Relationship Id="rId6" Type="http://schemas.openxmlformats.org/officeDocument/2006/relationships/hyperlink" Target="https://www.sciencedirect.com/science/article/pii/S0006320721002457" TargetMode="External"/><Relationship Id="rId11" Type="http://schemas.openxmlformats.org/officeDocument/2006/relationships/hyperlink" Target="https://www.kew.org/sites/default/files/2021-10/RBG%20Kew%20Science%20Strategy%202021-2025%20%285%29.pdf" TargetMode="External"/><Relationship Id="rId24" Type="http://schemas.openxmlformats.org/officeDocument/2006/relationships/hyperlink" Target="https://esa2021.org.au/" TargetMode="External"/><Relationship Id="rId32" Type="http://schemas.openxmlformats.org/officeDocument/2006/relationships/fontTable" Target="fontTable.xml"/><Relationship Id="rId5" Type="http://schemas.openxmlformats.org/officeDocument/2006/relationships/hyperlink" Target="https://blog.doc.govt.nz/2021/09/30/how-drones-are-helping-our-threatened-plants/" TargetMode="External"/><Relationship Id="rId15" Type="http://schemas.openxmlformats.org/officeDocument/2006/relationships/hyperlink" Target="https://www.abc.net.au/news/2021-10-24/scientists-canoes-taro-food-of-gods-climate-change/100556014" TargetMode="External"/><Relationship Id="rId23" Type="http://schemas.openxmlformats.org/officeDocument/2006/relationships/hyperlink" Target="https://www.bganz.org.au/bcarm-plant-forum-4/" TargetMode="External"/><Relationship Id="rId28" Type="http://schemas.openxmlformats.org/officeDocument/2006/relationships/hyperlink" Target="https://brahmsonline.kew.org/msbp/Samara/ENewsletter" TargetMode="External"/><Relationship Id="rId10" Type="http://schemas.openxmlformats.org/officeDocument/2006/relationships/hyperlink" Target="https://theconversation.com/biodiversity-depends-on-pollinators-a-first-estimate-of-how-many-plants-rely-on-animals-166908" TargetMode="External"/><Relationship Id="rId19" Type="http://schemas.openxmlformats.org/officeDocument/2006/relationships/hyperlink" Target="https://www.awe.gov.au/biosecurity-trade/policy/australia/public-awareness/detect-protect" TargetMode="External"/><Relationship Id="rId31" Type="http://schemas.openxmlformats.org/officeDocument/2006/relationships/hyperlink" Target="https://www.riawa.com.au/events/the-revegetation-cycle" TargetMode="External"/><Relationship Id="rId4" Type="http://schemas.openxmlformats.org/officeDocument/2006/relationships/webSettings" Target="webSettings.xml"/><Relationship Id="rId9" Type="http://schemas.openxmlformats.org/officeDocument/2006/relationships/hyperlink" Target="https://www.sciencedirect.com/science/article/pii/S0921800916301331?casa_token=3rcmlYVeJs4AAAAA:G3cnh60wk8RrmwO22P5eLzSVwZnFDhPUidRIf9ftHsvFU6BFDT7mYmZAELgcfqMD1YS6JxEuwN4" TargetMode="External"/><Relationship Id="rId14" Type="http://schemas.openxmlformats.org/officeDocument/2006/relationships/hyperlink" Target="https://www.abc.net.au/news/2021-10-23/worlds-smallest-wattle-survives-kgari-fraser-island-bushfire/100556326" TargetMode="External"/><Relationship Id="rId22" Type="http://schemas.openxmlformats.org/officeDocument/2006/relationships/hyperlink" Target="https://www.eventbrite.com/e/national-biosecurity-forum-australian-biosecurity-awards-tickets-178407189707" TargetMode="External"/><Relationship Id="rId27" Type="http://schemas.openxmlformats.org/officeDocument/2006/relationships/hyperlink" Target="https://www.anpc.asn.au/conferences/apcc13/" TargetMode="External"/><Relationship Id="rId30" Type="http://schemas.openxmlformats.org/officeDocument/2006/relationships/hyperlink" Target="https://www.awe.gov.au/biosecurity-trade/policy/australia/public-awareness/webina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65</cp:revision>
  <dcterms:created xsi:type="dcterms:W3CDTF">2021-09-23T00:00:00Z</dcterms:created>
  <dcterms:modified xsi:type="dcterms:W3CDTF">2021-10-29T03:26:00Z</dcterms:modified>
</cp:coreProperties>
</file>